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2B227" w14:textId="64B42F53" w:rsidR="002B2CE7" w:rsidRPr="008D497A" w:rsidRDefault="00F85EBD" w:rsidP="002B2CE7">
      <w:pPr>
        <w:jc w:val="center"/>
        <w:rPr>
          <w:rFonts w:ascii="Bradley Hand ITC TT-Bold" w:hAnsi="Bradley Hand ITC TT-Bold"/>
          <w:smallCaps/>
          <w:sz w:val="28"/>
          <w:lang w:val="fr-CA"/>
        </w:rPr>
      </w:pPr>
      <w:r w:rsidRPr="008D497A">
        <w:rPr>
          <w:rFonts w:ascii="Bradley Hand ITC TT-Bold" w:hAnsi="Bradley Hand ITC TT-Bold"/>
          <w:b/>
          <w:smallCaps/>
          <w:sz w:val="28"/>
          <w:lang w:val="fr-CA"/>
        </w:rPr>
        <w:t xml:space="preserve">AP </w:t>
      </w:r>
      <w:proofErr w:type="spellStart"/>
      <w:r w:rsidRPr="008D497A">
        <w:rPr>
          <w:rFonts w:ascii="Bradley Hand ITC TT-Bold" w:hAnsi="Bradley Hand ITC TT-Bold"/>
          <w:b/>
          <w:smallCaps/>
          <w:sz w:val="28"/>
          <w:lang w:val="fr-CA"/>
        </w:rPr>
        <w:t>calculus</w:t>
      </w:r>
      <w:proofErr w:type="spellEnd"/>
      <w:r w:rsidRPr="008D497A">
        <w:rPr>
          <w:rFonts w:ascii="Bradley Hand ITC TT-Bold" w:hAnsi="Bradley Hand ITC TT-Bold"/>
          <w:b/>
          <w:smallCaps/>
          <w:sz w:val="28"/>
          <w:lang w:val="fr-CA"/>
        </w:rPr>
        <w:t xml:space="preserve"> AB</w:t>
      </w:r>
    </w:p>
    <w:p w14:paraId="3BD96945" w14:textId="77777777" w:rsidR="002B2CE7" w:rsidRPr="008D497A" w:rsidRDefault="008E3810" w:rsidP="002B2CE7">
      <w:pPr>
        <w:pStyle w:val="Heading1"/>
        <w:rPr>
          <w:rFonts w:ascii="Bradley Hand ITC TT-Bold" w:hAnsi="Bradley Hand ITC TT-Bold"/>
          <w:b/>
          <w:smallCaps/>
        </w:rPr>
      </w:pPr>
      <w:r w:rsidRPr="008D497A">
        <w:rPr>
          <w:rFonts w:ascii="Bradley Hand ITC TT-Bold" w:hAnsi="Bradley Hand ITC TT-Bold"/>
          <w:b/>
          <w:smallCaps/>
        </w:rPr>
        <w:t>Teacher</w:t>
      </w:r>
      <w:r w:rsidR="002B2CE7" w:rsidRPr="008D497A">
        <w:rPr>
          <w:rFonts w:ascii="Bradley Hand ITC TT-Bold" w:hAnsi="Bradley Hand ITC TT-Bold"/>
          <w:b/>
          <w:smallCaps/>
        </w:rPr>
        <w:t xml:space="preserve"> : </w:t>
      </w:r>
      <w:r w:rsidR="00A11C7B" w:rsidRPr="008D497A">
        <w:rPr>
          <w:rFonts w:ascii="Bradley Hand ITC TT-Bold" w:hAnsi="Bradley Hand ITC TT-Bold"/>
          <w:b/>
          <w:smallCaps/>
        </w:rPr>
        <w:t xml:space="preserve">Mme </w:t>
      </w:r>
      <w:proofErr w:type="spellStart"/>
      <w:r w:rsidR="00A11C7B" w:rsidRPr="008D497A">
        <w:rPr>
          <w:rFonts w:ascii="Bradley Hand ITC TT-Bold" w:hAnsi="Bradley Hand ITC TT-Bold"/>
          <w:b/>
          <w:smallCaps/>
        </w:rPr>
        <w:t>Marsella</w:t>
      </w:r>
      <w:proofErr w:type="spellEnd"/>
    </w:p>
    <w:p w14:paraId="1EA85383" w14:textId="3DB50601" w:rsidR="002B2CE7" w:rsidRPr="008D497A" w:rsidRDefault="008E3810" w:rsidP="002B2CE7">
      <w:pPr>
        <w:pStyle w:val="Heading6"/>
        <w:rPr>
          <w:rFonts w:ascii="Bradley Hand ITC TT-Bold" w:hAnsi="Bradley Hand ITC TT-Bold"/>
          <w:smallCaps/>
        </w:rPr>
      </w:pPr>
      <w:r w:rsidRPr="008D497A">
        <w:rPr>
          <w:rFonts w:ascii="Bradley Hand ITC TT-Bold" w:hAnsi="Bradley Hand ITC TT-Bold"/>
          <w:smallCaps/>
        </w:rPr>
        <w:t xml:space="preserve">Course </w:t>
      </w:r>
      <w:proofErr w:type="spellStart"/>
      <w:r w:rsidRPr="008D497A">
        <w:rPr>
          <w:rFonts w:ascii="Bradley Hand ITC TT-Bold" w:hAnsi="Bradley Hand ITC TT-Bold"/>
          <w:smallCaps/>
        </w:rPr>
        <w:t>Outline</w:t>
      </w:r>
      <w:proofErr w:type="spellEnd"/>
      <w:r w:rsidR="002B2CE7" w:rsidRPr="008D497A">
        <w:rPr>
          <w:rFonts w:ascii="Bradley Hand ITC TT-Bold" w:hAnsi="Bradley Hand ITC TT-Bold"/>
          <w:smallCaps/>
        </w:rPr>
        <w:t xml:space="preserve"> –</w:t>
      </w:r>
      <w:r w:rsidR="008D497A" w:rsidRPr="008D497A">
        <w:rPr>
          <w:rFonts w:ascii="Bradley Hand ITC TT-Bold" w:hAnsi="Bradley Hand ITC TT-Bold"/>
          <w:smallCaps/>
        </w:rPr>
        <w:t xml:space="preserve"> </w:t>
      </w:r>
      <w:r w:rsidR="00907801" w:rsidRPr="008D497A">
        <w:rPr>
          <w:rFonts w:ascii="Bradley Hand ITC TT-Bold" w:hAnsi="Bradley Hand ITC TT-Bold"/>
          <w:smallCaps/>
        </w:rPr>
        <w:t>201</w:t>
      </w:r>
      <w:r w:rsidR="00125959" w:rsidRPr="008D497A">
        <w:rPr>
          <w:rFonts w:ascii="Bradley Hand ITC TT-Bold" w:hAnsi="Bradley Hand ITC TT-Bold"/>
          <w:smallCaps/>
        </w:rPr>
        <w:t>8</w:t>
      </w:r>
      <w:r w:rsidR="008D497A" w:rsidRPr="008D497A">
        <w:rPr>
          <w:rFonts w:ascii="Bradley Hand ITC TT-Bold" w:hAnsi="Bradley Hand ITC TT-Bold"/>
          <w:smallCaps/>
        </w:rPr>
        <w:t>/19</w:t>
      </w:r>
    </w:p>
    <w:p w14:paraId="3A987B18" w14:textId="77777777" w:rsidR="002B2CE7" w:rsidRPr="00107B82" w:rsidRDefault="002B2CE7" w:rsidP="002B2CE7">
      <w:pPr>
        <w:rPr>
          <w:sz w:val="21"/>
          <w:szCs w:val="21"/>
          <w:lang w:val="fr-CA"/>
        </w:rPr>
      </w:pPr>
    </w:p>
    <w:p w14:paraId="6EBDA3C5" w14:textId="77777777" w:rsidR="008D5D17" w:rsidRPr="00107B82" w:rsidRDefault="008D5D17" w:rsidP="008D5D17">
      <w:pPr>
        <w:pStyle w:val="BodyA"/>
        <w:rPr>
          <w:rFonts w:ascii="Chalkboard" w:eastAsia="Chalkboard" w:hAnsi="Chalkboard" w:cs="Chalkboard"/>
          <w:sz w:val="21"/>
          <w:szCs w:val="21"/>
        </w:rPr>
      </w:pPr>
      <w:r w:rsidRPr="00107B82">
        <w:rPr>
          <w:rFonts w:ascii="Chalkboard"/>
          <w:sz w:val="21"/>
          <w:szCs w:val="21"/>
        </w:rPr>
        <w:t>Welcome,</w:t>
      </w:r>
    </w:p>
    <w:p w14:paraId="4EF08232" w14:textId="77777777" w:rsidR="00AA691E" w:rsidRPr="00107B82" w:rsidRDefault="00AA691E" w:rsidP="00AA691E">
      <w:pPr>
        <w:pStyle w:val="Body"/>
        <w:rPr>
          <w:sz w:val="21"/>
          <w:szCs w:val="21"/>
        </w:rPr>
      </w:pPr>
    </w:p>
    <w:p w14:paraId="7BBFA721" w14:textId="792979FA" w:rsidR="00AA691E" w:rsidRPr="00107B82" w:rsidRDefault="005E00DB" w:rsidP="00AA691E">
      <w:pPr>
        <w:pStyle w:val="Body"/>
        <w:rPr>
          <w:rFonts w:ascii="Chalkboard" w:hAnsi="Chalkboard"/>
          <w:b w:val="0"/>
          <w:sz w:val="21"/>
          <w:szCs w:val="21"/>
        </w:rPr>
      </w:pPr>
      <w:r w:rsidRPr="00107B82">
        <w:rPr>
          <w:b w:val="0"/>
          <w:sz w:val="21"/>
          <w:szCs w:val="21"/>
        </w:rPr>
        <w:t xml:space="preserve"> </w:t>
      </w:r>
      <w:r w:rsidRPr="00107B82">
        <w:rPr>
          <w:b w:val="0"/>
          <w:sz w:val="21"/>
          <w:szCs w:val="21"/>
        </w:rPr>
        <w:tab/>
      </w:r>
      <w:r w:rsidR="00AA691E" w:rsidRPr="00107B82">
        <w:rPr>
          <w:rFonts w:ascii="Chalkboard" w:hAnsi="Chalkboard"/>
          <w:b w:val="0"/>
          <w:sz w:val="21"/>
          <w:szCs w:val="21"/>
        </w:rPr>
        <w:t>Calculus represents one of the pinnacles of human achievement and will provide you with a framework for putting together much of the math you have learned into a coherent whole. Calculus is challenging and the ideas we will be exploring are new and will make you think. I hope as you become skilled in the various techniques you will learn to appreciate Calculus as a system for observing, studying and describing change.</w:t>
      </w:r>
    </w:p>
    <w:p w14:paraId="027B9D92" w14:textId="77777777" w:rsidR="00AA691E" w:rsidRPr="00107B82" w:rsidRDefault="00AA691E" w:rsidP="00AA691E">
      <w:pPr>
        <w:pStyle w:val="Body"/>
        <w:rPr>
          <w:rFonts w:ascii="Chalkboard" w:hAnsi="Chalkboard"/>
          <w:b w:val="0"/>
          <w:sz w:val="21"/>
          <w:szCs w:val="21"/>
        </w:rPr>
      </w:pPr>
    </w:p>
    <w:p w14:paraId="5B5891D3" w14:textId="7D825B7F" w:rsidR="00AA691E" w:rsidRPr="00107B82" w:rsidRDefault="005E00DB" w:rsidP="00AA691E">
      <w:pPr>
        <w:pStyle w:val="Body"/>
        <w:rPr>
          <w:rFonts w:ascii="Chalkboard" w:hAnsi="Chalkboard"/>
          <w:b w:val="0"/>
          <w:sz w:val="21"/>
          <w:szCs w:val="21"/>
        </w:rPr>
      </w:pPr>
      <w:r w:rsidRPr="00107B82">
        <w:rPr>
          <w:rFonts w:ascii="Chalkboard" w:hAnsi="Chalkboard"/>
          <w:b w:val="0"/>
          <w:sz w:val="21"/>
          <w:szCs w:val="21"/>
        </w:rPr>
        <w:t xml:space="preserve"> </w:t>
      </w:r>
      <w:r w:rsidRPr="00107B82">
        <w:rPr>
          <w:rFonts w:ascii="Chalkboard" w:hAnsi="Chalkboard"/>
          <w:b w:val="0"/>
          <w:sz w:val="21"/>
          <w:szCs w:val="21"/>
        </w:rPr>
        <w:tab/>
      </w:r>
      <w:r w:rsidR="00AA691E" w:rsidRPr="00107B82">
        <w:rPr>
          <w:rFonts w:ascii="Chalkboard" w:hAnsi="Chalkboard"/>
          <w:b w:val="0"/>
          <w:sz w:val="21"/>
          <w:szCs w:val="21"/>
        </w:rPr>
        <w:t>We will be exploring all concepts graphically, numerically and analytically. This should give you a broad insight into the main ideas of Calculus. You have finished the initial Math 12 component successfully and now have the necessary background to continue.</w:t>
      </w:r>
    </w:p>
    <w:p w14:paraId="6FDF36CD" w14:textId="77777777" w:rsidR="00AA691E" w:rsidRPr="00107B82" w:rsidRDefault="00AA691E" w:rsidP="00AA691E">
      <w:pPr>
        <w:pStyle w:val="Body"/>
        <w:rPr>
          <w:rFonts w:ascii="Chalkboard" w:hAnsi="Chalkboard"/>
          <w:b w:val="0"/>
          <w:sz w:val="21"/>
          <w:szCs w:val="21"/>
        </w:rPr>
      </w:pPr>
    </w:p>
    <w:p w14:paraId="61463D93" w14:textId="5A30AA8E" w:rsidR="00AA691E" w:rsidRPr="00107B82" w:rsidRDefault="005E00DB" w:rsidP="00AA691E">
      <w:pPr>
        <w:pStyle w:val="Body"/>
        <w:rPr>
          <w:rFonts w:ascii="Chalkboard" w:hAnsi="Chalkboard"/>
          <w:b w:val="0"/>
          <w:sz w:val="21"/>
          <w:szCs w:val="21"/>
        </w:rPr>
      </w:pPr>
      <w:r w:rsidRPr="00107B82">
        <w:rPr>
          <w:rFonts w:ascii="Chalkboard" w:hAnsi="Chalkboard"/>
          <w:b w:val="0"/>
          <w:sz w:val="21"/>
          <w:szCs w:val="21"/>
        </w:rPr>
        <w:t xml:space="preserve"> </w:t>
      </w:r>
      <w:r w:rsidRPr="00107B82">
        <w:rPr>
          <w:rFonts w:ascii="Chalkboard" w:hAnsi="Chalkboard"/>
          <w:b w:val="0"/>
          <w:sz w:val="21"/>
          <w:szCs w:val="21"/>
        </w:rPr>
        <w:tab/>
      </w:r>
      <w:r w:rsidR="00AA691E" w:rsidRPr="00107B82">
        <w:rPr>
          <w:rFonts w:ascii="Chalkboard" w:hAnsi="Chalkboard"/>
          <w:b w:val="0"/>
          <w:sz w:val="21"/>
          <w:szCs w:val="21"/>
        </w:rPr>
        <w:t>This is a college level course for which you can earn college credit or advance placement. It also requires a strong work ethic and commitment. Having said this there are many advantages in taking this course other than the college credit. You will learn to work at a college level and gain valuable problem-solving skills. You will also develop study habits that will help you in taking more rigorous courses.</w:t>
      </w:r>
      <w:r w:rsidRPr="00107B82">
        <w:rPr>
          <w:rFonts w:ascii="Chalkboard" w:hAnsi="Chalkboard"/>
          <w:b w:val="0"/>
          <w:sz w:val="21"/>
          <w:szCs w:val="21"/>
        </w:rPr>
        <w:t xml:space="preserve"> In this course, all work needs to be justified in a rigorous way. Unsupported answers don’t get any marks.</w:t>
      </w:r>
    </w:p>
    <w:p w14:paraId="5EB507D8" w14:textId="77777777" w:rsidR="00AA691E" w:rsidRPr="00107B82" w:rsidRDefault="00AA691E" w:rsidP="00AA691E">
      <w:pPr>
        <w:pStyle w:val="Body"/>
        <w:rPr>
          <w:rFonts w:ascii="Chalkboard" w:hAnsi="Chalkboard"/>
          <w:b w:val="0"/>
          <w:sz w:val="21"/>
          <w:szCs w:val="21"/>
        </w:rPr>
      </w:pPr>
    </w:p>
    <w:p w14:paraId="61FAC255" w14:textId="6078576A" w:rsidR="00AA691E" w:rsidRPr="00107B82" w:rsidRDefault="005E00DB" w:rsidP="00AA691E">
      <w:pPr>
        <w:pStyle w:val="Body"/>
        <w:rPr>
          <w:rFonts w:ascii="Chalkboard" w:hAnsi="Chalkboard"/>
          <w:b w:val="0"/>
          <w:sz w:val="21"/>
          <w:szCs w:val="21"/>
        </w:rPr>
      </w:pPr>
      <w:r w:rsidRPr="00107B82">
        <w:rPr>
          <w:rFonts w:ascii="Chalkboard" w:hAnsi="Chalkboard"/>
          <w:b w:val="0"/>
          <w:sz w:val="21"/>
          <w:szCs w:val="21"/>
        </w:rPr>
        <w:t xml:space="preserve"> </w:t>
      </w:r>
      <w:r w:rsidRPr="00107B82">
        <w:rPr>
          <w:rFonts w:ascii="Chalkboard" w:hAnsi="Chalkboard"/>
          <w:b w:val="0"/>
          <w:sz w:val="21"/>
          <w:szCs w:val="21"/>
        </w:rPr>
        <w:tab/>
      </w:r>
      <w:r w:rsidR="00AA691E" w:rsidRPr="00107B82">
        <w:rPr>
          <w:rFonts w:ascii="Chalkboard" w:hAnsi="Chalkboard"/>
          <w:b w:val="0"/>
          <w:sz w:val="21"/>
          <w:szCs w:val="21"/>
        </w:rPr>
        <w:t>I am committing my time and energy in such a way as to make the course as rich and attainable as possible for each student in the class. You must come to class prepared for the next lesson; I will be moving at a steady pace so if you feel you are falling behind or that you are having trouble understanding a concept, please make sure you come to see me before the next lesson.</w:t>
      </w:r>
      <w:r w:rsidR="0052215A" w:rsidRPr="00107B82">
        <w:rPr>
          <w:rFonts w:ascii="Chalkboard" w:hAnsi="Chalkboard"/>
          <w:b w:val="0"/>
          <w:sz w:val="21"/>
          <w:szCs w:val="21"/>
        </w:rPr>
        <w:t xml:space="preserve"> I am available almost every day at lunch and after school.</w:t>
      </w:r>
    </w:p>
    <w:p w14:paraId="6C7F67CA" w14:textId="77777777" w:rsidR="008D5D17" w:rsidRPr="00107B82" w:rsidRDefault="008D5D17">
      <w:pPr>
        <w:rPr>
          <w:b/>
          <w:smallCaps/>
          <w:sz w:val="20"/>
          <w:u w:val="single"/>
        </w:rPr>
      </w:pPr>
    </w:p>
    <w:p w14:paraId="3B99FA89" w14:textId="5E8C0FCD" w:rsidR="001E79F0" w:rsidRDefault="008D5D17" w:rsidP="002B2CE7">
      <w:pPr>
        <w:rPr>
          <w:b/>
          <w:smallCaps/>
          <w:u w:val="single"/>
          <w:lang w:val="en-CA"/>
        </w:rPr>
      </w:pPr>
      <w:r>
        <w:rPr>
          <w:b/>
          <w:smallCaps/>
          <w:u w:val="single"/>
          <w:lang w:val="en-CA"/>
        </w:rPr>
        <w:t>Course Content</w:t>
      </w:r>
      <w:r w:rsidR="00AA691E">
        <w:rPr>
          <w:b/>
          <w:smallCaps/>
          <w:u w:val="single"/>
          <w:lang w:val="en-CA"/>
        </w:rPr>
        <w:t xml:space="preserve"> and approx. Timeline</w:t>
      </w:r>
      <w:r>
        <w:rPr>
          <w:b/>
          <w:smallCaps/>
          <w:u w:val="single"/>
          <w:lang w:val="en-CA"/>
        </w:rPr>
        <w:t>:</w:t>
      </w:r>
    </w:p>
    <w:p w14:paraId="69896032" w14:textId="77777777" w:rsidR="001E79F0" w:rsidRDefault="001E79F0" w:rsidP="002B2CE7">
      <w:pPr>
        <w:rPr>
          <w:b/>
          <w:lang w:val="en-CA"/>
        </w:rPr>
      </w:pPr>
    </w:p>
    <w:p w14:paraId="5DD360D9" w14:textId="5F9EC0B2" w:rsidR="001E79F0" w:rsidRDefault="001E79F0" w:rsidP="002B2CE7">
      <w:pPr>
        <w:rPr>
          <w:lang w:val="en-CA"/>
        </w:rPr>
      </w:pPr>
      <w:r>
        <w:rPr>
          <w:b/>
          <w:lang w:val="en-CA"/>
        </w:rPr>
        <w:tab/>
        <w:t xml:space="preserve">Limits and Continuity </w:t>
      </w:r>
      <w:r w:rsidRPr="001E79F0">
        <w:rPr>
          <w:lang w:val="en-CA"/>
        </w:rPr>
        <w:t>(Chapter 2</w:t>
      </w:r>
      <w:proofErr w:type="gramStart"/>
      <w:r w:rsidRPr="001E79F0">
        <w:rPr>
          <w:lang w:val="en-CA"/>
        </w:rPr>
        <w:t>)</w:t>
      </w:r>
      <w:r>
        <w:rPr>
          <w:b/>
          <w:lang w:val="en-CA"/>
        </w:rPr>
        <w:t xml:space="preserve"> </w:t>
      </w:r>
      <w:r w:rsidR="00AA691E">
        <w:rPr>
          <w:b/>
          <w:lang w:val="en-CA"/>
        </w:rPr>
        <w:t>:</w:t>
      </w:r>
      <w:proofErr w:type="gramEnd"/>
      <w:r>
        <w:rPr>
          <w:b/>
          <w:lang w:val="en-CA"/>
        </w:rPr>
        <w:t xml:space="preserve"> </w:t>
      </w:r>
      <w:r>
        <w:rPr>
          <w:lang w:val="en-CA"/>
        </w:rPr>
        <w:t xml:space="preserve"> </w:t>
      </w:r>
      <w:r w:rsidR="00AA691E">
        <w:rPr>
          <w:lang w:val="en-CA"/>
        </w:rPr>
        <w:t>Nov 30</w:t>
      </w:r>
      <w:r w:rsidR="00AA691E" w:rsidRPr="00AA691E">
        <w:rPr>
          <w:vertAlign w:val="superscript"/>
          <w:lang w:val="en-CA"/>
        </w:rPr>
        <w:t>th</w:t>
      </w:r>
      <w:r w:rsidR="00AA691E">
        <w:rPr>
          <w:lang w:val="en-CA"/>
        </w:rPr>
        <w:t xml:space="preserve"> – Dec 14th</w:t>
      </w:r>
      <w:r>
        <w:rPr>
          <w:lang w:val="en-CA"/>
        </w:rPr>
        <w:t xml:space="preserve"> </w:t>
      </w:r>
    </w:p>
    <w:p w14:paraId="60D83119" w14:textId="77777777" w:rsidR="00B30036" w:rsidRPr="009A2F9C" w:rsidRDefault="00B30036" w:rsidP="00B30036">
      <w:pPr>
        <w:pStyle w:val="Body"/>
        <w:rPr>
          <w:b w:val="0"/>
        </w:rPr>
      </w:pPr>
      <w:r w:rsidRPr="009A2F9C">
        <w:rPr>
          <w:b w:val="0"/>
        </w:rPr>
        <w:tab/>
      </w:r>
      <w:r w:rsidRPr="009A2F9C">
        <w:rPr>
          <w:b w:val="0"/>
        </w:rPr>
        <w:tab/>
        <w:t>Rates of Change and Limits</w:t>
      </w:r>
    </w:p>
    <w:p w14:paraId="60E07B33" w14:textId="77777777" w:rsidR="00B30036" w:rsidRPr="009A2F9C" w:rsidRDefault="00B30036" w:rsidP="00B30036">
      <w:pPr>
        <w:pStyle w:val="Body"/>
        <w:rPr>
          <w:b w:val="0"/>
        </w:rPr>
      </w:pPr>
      <w:r w:rsidRPr="009A2F9C">
        <w:rPr>
          <w:b w:val="0"/>
        </w:rPr>
        <w:tab/>
      </w:r>
      <w:r w:rsidRPr="009A2F9C">
        <w:rPr>
          <w:b w:val="0"/>
        </w:rPr>
        <w:tab/>
        <w:t>Continuity</w:t>
      </w:r>
    </w:p>
    <w:p w14:paraId="1EE33BAE" w14:textId="77777777" w:rsidR="00B30036" w:rsidRPr="009A2F9C" w:rsidRDefault="00B30036" w:rsidP="00B30036">
      <w:pPr>
        <w:pStyle w:val="Body"/>
        <w:rPr>
          <w:b w:val="0"/>
        </w:rPr>
      </w:pPr>
      <w:r w:rsidRPr="009A2F9C">
        <w:rPr>
          <w:b w:val="0"/>
        </w:rPr>
        <w:tab/>
      </w:r>
      <w:r w:rsidRPr="009A2F9C">
        <w:rPr>
          <w:b w:val="0"/>
        </w:rPr>
        <w:tab/>
        <w:t>Rates of Change and Tangent Lines</w:t>
      </w:r>
    </w:p>
    <w:p w14:paraId="68535B08" w14:textId="77777777" w:rsidR="00B30036" w:rsidRPr="00B30036" w:rsidRDefault="00B30036" w:rsidP="002B2CE7"/>
    <w:p w14:paraId="06E9EA29" w14:textId="4B7184FF" w:rsidR="001E79F0" w:rsidRDefault="001E79F0" w:rsidP="002B2CE7">
      <w:pPr>
        <w:rPr>
          <w:lang w:val="en-CA"/>
        </w:rPr>
      </w:pPr>
      <w:r>
        <w:rPr>
          <w:b/>
          <w:lang w:val="en-CA"/>
        </w:rPr>
        <w:t xml:space="preserve"> </w:t>
      </w:r>
      <w:r>
        <w:rPr>
          <w:b/>
          <w:lang w:val="en-CA"/>
        </w:rPr>
        <w:tab/>
        <w:t xml:space="preserve">Derivatives </w:t>
      </w:r>
      <w:r w:rsidRPr="001E79F0">
        <w:rPr>
          <w:lang w:val="en-CA"/>
        </w:rPr>
        <w:t>(chapter 3</w:t>
      </w:r>
      <w:proofErr w:type="gramStart"/>
      <w:r w:rsidRPr="001E79F0">
        <w:rPr>
          <w:lang w:val="en-CA"/>
        </w:rPr>
        <w:t>)</w:t>
      </w:r>
      <w:r>
        <w:rPr>
          <w:b/>
          <w:lang w:val="en-CA"/>
        </w:rPr>
        <w:t xml:space="preserve"> </w:t>
      </w:r>
      <w:r w:rsidR="00AA691E">
        <w:rPr>
          <w:b/>
          <w:lang w:val="en-CA"/>
        </w:rPr>
        <w:t>:</w:t>
      </w:r>
      <w:proofErr w:type="gramEnd"/>
      <w:r>
        <w:rPr>
          <w:b/>
          <w:lang w:val="en-CA"/>
        </w:rPr>
        <w:t xml:space="preserve"> </w:t>
      </w:r>
      <w:r>
        <w:rPr>
          <w:lang w:val="en-CA"/>
        </w:rPr>
        <w:t xml:space="preserve"> </w:t>
      </w:r>
      <w:r w:rsidR="00AA691E">
        <w:rPr>
          <w:lang w:val="en-CA"/>
        </w:rPr>
        <w:t>Dec 17</w:t>
      </w:r>
      <w:r w:rsidR="00AA691E" w:rsidRPr="00AA691E">
        <w:rPr>
          <w:vertAlign w:val="superscript"/>
          <w:lang w:val="en-CA"/>
        </w:rPr>
        <w:t>th</w:t>
      </w:r>
      <w:r w:rsidR="00AA691E">
        <w:rPr>
          <w:lang w:val="en-CA"/>
        </w:rPr>
        <w:t xml:space="preserve"> – Jan 28</w:t>
      </w:r>
      <w:r w:rsidR="00AA691E" w:rsidRPr="00AA691E">
        <w:rPr>
          <w:vertAlign w:val="superscript"/>
          <w:lang w:val="en-CA"/>
        </w:rPr>
        <w:t>th</w:t>
      </w:r>
      <w:r w:rsidR="00AA691E">
        <w:rPr>
          <w:lang w:val="en-CA"/>
        </w:rPr>
        <w:t>.</w:t>
      </w:r>
    </w:p>
    <w:p w14:paraId="1A38901F" w14:textId="77777777" w:rsidR="00B30036" w:rsidRPr="009A2F9C" w:rsidRDefault="00B30036" w:rsidP="00B30036">
      <w:pPr>
        <w:pStyle w:val="Body"/>
        <w:rPr>
          <w:b w:val="0"/>
        </w:rPr>
      </w:pPr>
      <w:r w:rsidRPr="009A2F9C">
        <w:rPr>
          <w:b w:val="0"/>
        </w:rPr>
        <w:tab/>
      </w:r>
      <w:r w:rsidRPr="009A2F9C">
        <w:rPr>
          <w:b w:val="0"/>
        </w:rPr>
        <w:tab/>
        <w:t>Derivative of a Function</w:t>
      </w:r>
    </w:p>
    <w:p w14:paraId="06FDAF69" w14:textId="77777777" w:rsidR="00B30036" w:rsidRPr="009A2F9C" w:rsidRDefault="00B30036" w:rsidP="00B30036">
      <w:pPr>
        <w:pStyle w:val="Body"/>
        <w:rPr>
          <w:b w:val="0"/>
        </w:rPr>
      </w:pPr>
      <w:r w:rsidRPr="009A2F9C">
        <w:rPr>
          <w:b w:val="0"/>
        </w:rPr>
        <w:tab/>
      </w:r>
      <w:r w:rsidRPr="009A2F9C">
        <w:rPr>
          <w:b w:val="0"/>
        </w:rPr>
        <w:tab/>
        <w:t>Differentiability</w:t>
      </w:r>
    </w:p>
    <w:p w14:paraId="4D3F00D2" w14:textId="77777777" w:rsidR="00B30036" w:rsidRPr="009A2F9C" w:rsidRDefault="00B30036" w:rsidP="00B30036">
      <w:pPr>
        <w:pStyle w:val="Body"/>
        <w:rPr>
          <w:b w:val="0"/>
        </w:rPr>
      </w:pPr>
      <w:r w:rsidRPr="009A2F9C">
        <w:rPr>
          <w:b w:val="0"/>
        </w:rPr>
        <w:tab/>
      </w:r>
      <w:r w:rsidRPr="009A2F9C">
        <w:rPr>
          <w:b w:val="0"/>
        </w:rPr>
        <w:tab/>
        <w:t>Rules of Differentiation</w:t>
      </w:r>
    </w:p>
    <w:p w14:paraId="050F628B" w14:textId="77777777" w:rsidR="00B30036" w:rsidRPr="009A2F9C" w:rsidRDefault="00B30036" w:rsidP="00B30036">
      <w:pPr>
        <w:pStyle w:val="Body"/>
        <w:rPr>
          <w:b w:val="0"/>
        </w:rPr>
      </w:pPr>
      <w:r w:rsidRPr="009A2F9C">
        <w:rPr>
          <w:b w:val="0"/>
        </w:rPr>
        <w:tab/>
      </w:r>
      <w:r w:rsidRPr="009A2F9C">
        <w:rPr>
          <w:b w:val="0"/>
        </w:rPr>
        <w:tab/>
        <w:t>Velocity and Other Rates of Change</w:t>
      </w:r>
    </w:p>
    <w:p w14:paraId="3A441157" w14:textId="77777777" w:rsidR="00B30036" w:rsidRPr="009A2F9C" w:rsidRDefault="00B30036" w:rsidP="00B30036">
      <w:pPr>
        <w:pStyle w:val="Body"/>
        <w:rPr>
          <w:b w:val="0"/>
        </w:rPr>
      </w:pPr>
      <w:r w:rsidRPr="009A2F9C">
        <w:rPr>
          <w:b w:val="0"/>
        </w:rPr>
        <w:tab/>
      </w:r>
      <w:r w:rsidRPr="009A2F9C">
        <w:rPr>
          <w:b w:val="0"/>
        </w:rPr>
        <w:tab/>
        <w:t>Derivatives of Trig Functions</w:t>
      </w:r>
    </w:p>
    <w:p w14:paraId="6059FBD6" w14:textId="77777777" w:rsidR="00B30036" w:rsidRPr="009A2F9C" w:rsidRDefault="00B30036" w:rsidP="00B30036">
      <w:pPr>
        <w:pStyle w:val="Body"/>
        <w:rPr>
          <w:b w:val="0"/>
        </w:rPr>
      </w:pPr>
      <w:r w:rsidRPr="009A2F9C">
        <w:rPr>
          <w:b w:val="0"/>
        </w:rPr>
        <w:tab/>
      </w:r>
      <w:r w:rsidRPr="009A2F9C">
        <w:rPr>
          <w:b w:val="0"/>
        </w:rPr>
        <w:tab/>
        <w:t>Chain Rule</w:t>
      </w:r>
    </w:p>
    <w:p w14:paraId="771F3AA6" w14:textId="77777777" w:rsidR="00B30036" w:rsidRPr="009A2F9C" w:rsidRDefault="00B30036" w:rsidP="00B30036">
      <w:pPr>
        <w:pStyle w:val="Body"/>
        <w:rPr>
          <w:b w:val="0"/>
        </w:rPr>
      </w:pPr>
      <w:r w:rsidRPr="009A2F9C">
        <w:rPr>
          <w:b w:val="0"/>
        </w:rPr>
        <w:tab/>
      </w:r>
      <w:r w:rsidRPr="009A2F9C">
        <w:rPr>
          <w:b w:val="0"/>
        </w:rPr>
        <w:tab/>
        <w:t>Implicit Differentiation</w:t>
      </w:r>
    </w:p>
    <w:p w14:paraId="6AFFDB34" w14:textId="7489390C" w:rsidR="00B30036" w:rsidRPr="009A2F9C" w:rsidRDefault="00B30036" w:rsidP="00B30036">
      <w:pPr>
        <w:pStyle w:val="Body"/>
        <w:rPr>
          <w:b w:val="0"/>
        </w:rPr>
      </w:pPr>
      <w:r w:rsidRPr="009A2F9C">
        <w:rPr>
          <w:b w:val="0"/>
        </w:rPr>
        <w:tab/>
      </w:r>
      <w:r w:rsidRPr="009A2F9C">
        <w:rPr>
          <w:b w:val="0"/>
        </w:rPr>
        <w:tab/>
        <w:t>Derivatives of Inverse Trig Functions</w:t>
      </w:r>
    </w:p>
    <w:p w14:paraId="5D0815C8" w14:textId="4F5E7593" w:rsidR="00B30036" w:rsidRDefault="00B30036" w:rsidP="00B30036">
      <w:r w:rsidRPr="009A2F9C">
        <w:rPr>
          <w:b/>
        </w:rPr>
        <w:tab/>
      </w:r>
      <w:r w:rsidRPr="009A2F9C">
        <w:rPr>
          <w:b/>
        </w:rPr>
        <w:tab/>
      </w:r>
      <w:r w:rsidRPr="00B30036">
        <w:t>Derivatives of Exponential and Logarithmic Functions</w:t>
      </w:r>
    </w:p>
    <w:p w14:paraId="75D157C0" w14:textId="77777777" w:rsidR="00B30036" w:rsidRPr="00B30036" w:rsidRDefault="00B30036" w:rsidP="00B30036">
      <w:pPr>
        <w:rPr>
          <w:lang w:val="en-CA"/>
        </w:rPr>
      </w:pPr>
    </w:p>
    <w:p w14:paraId="00739E4D" w14:textId="7B20484C" w:rsidR="001E79F0" w:rsidRDefault="001E79F0" w:rsidP="002B2CE7">
      <w:pPr>
        <w:rPr>
          <w:lang w:val="en-CA"/>
        </w:rPr>
      </w:pPr>
      <w:r>
        <w:rPr>
          <w:b/>
          <w:lang w:val="en-CA"/>
        </w:rPr>
        <w:t xml:space="preserve"> </w:t>
      </w:r>
      <w:r>
        <w:rPr>
          <w:b/>
          <w:lang w:val="en-CA"/>
        </w:rPr>
        <w:tab/>
        <w:t xml:space="preserve">Applications of Derivatives </w:t>
      </w:r>
      <w:r w:rsidRPr="001E79F0">
        <w:rPr>
          <w:lang w:val="en-CA"/>
        </w:rPr>
        <w:t>(Chapter 4</w:t>
      </w:r>
      <w:r>
        <w:rPr>
          <w:lang w:val="en-CA"/>
        </w:rPr>
        <w:t xml:space="preserve"> &amp; 8.2</w:t>
      </w:r>
      <w:proofErr w:type="gramStart"/>
      <w:r w:rsidRPr="001E79F0">
        <w:rPr>
          <w:lang w:val="en-CA"/>
        </w:rPr>
        <w:t xml:space="preserve">) </w:t>
      </w:r>
      <w:r w:rsidR="00AA691E">
        <w:rPr>
          <w:b/>
          <w:lang w:val="en-CA"/>
        </w:rPr>
        <w:t>:</w:t>
      </w:r>
      <w:proofErr w:type="gramEnd"/>
      <w:r w:rsidR="00AA691E">
        <w:rPr>
          <w:lang w:val="en-CA"/>
        </w:rPr>
        <w:t xml:space="preserve"> Jan 29</w:t>
      </w:r>
      <w:r w:rsidR="00AA691E" w:rsidRPr="00AA691E">
        <w:rPr>
          <w:vertAlign w:val="superscript"/>
          <w:lang w:val="en-CA"/>
        </w:rPr>
        <w:t>th</w:t>
      </w:r>
      <w:r w:rsidR="00AA691E">
        <w:rPr>
          <w:lang w:val="en-CA"/>
        </w:rPr>
        <w:t xml:space="preserve"> – Feb 12</w:t>
      </w:r>
      <w:r w:rsidR="00AA691E" w:rsidRPr="00AA691E">
        <w:rPr>
          <w:vertAlign w:val="superscript"/>
          <w:lang w:val="en-CA"/>
        </w:rPr>
        <w:t>th</w:t>
      </w:r>
      <w:r w:rsidR="00AA691E">
        <w:rPr>
          <w:lang w:val="en-CA"/>
        </w:rPr>
        <w:t>.</w:t>
      </w:r>
    </w:p>
    <w:p w14:paraId="18863664" w14:textId="77777777" w:rsidR="00B30036" w:rsidRPr="009A2F9C" w:rsidRDefault="00B30036" w:rsidP="00B30036">
      <w:pPr>
        <w:pStyle w:val="Body"/>
        <w:rPr>
          <w:b w:val="0"/>
        </w:rPr>
      </w:pPr>
      <w:r w:rsidRPr="009A2F9C">
        <w:rPr>
          <w:b w:val="0"/>
        </w:rPr>
        <w:tab/>
      </w:r>
      <w:r w:rsidRPr="009A2F9C">
        <w:rPr>
          <w:b w:val="0"/>
        </w:rPr>
        <w:tab/>
        <w:t>Extreme Values of Functions</w:t>
      </w:r>
    </w:p>
    <w:p w14:paraId="6FE15631" w14:textId="77777777" w:rsidR="00B30036" w:rsidRPr="009A2F9C" w:rsidRDefault="00B30036" w:rsidP="00B30036">
      <w:pPr>
        <w:pStyle w:val="Body"/>
        <w:rPr>
          <w:b w:val="0"/>
        </w:rPr>
      </w:pPr>
      <w:r w:rsidRPr="009A2F9C">
        <w:rPr>
          <w:b w:val="0"/>
        </w:rPr>
        <w:tab/>
      </w:r>
      <w:r w:rsidRPr="009A2F9C">
        <w:rPr>
          <w:b w:val="0"/>
        </w:rPr>
        <w:tab/>
        <w:t>Mean Value Theorem</w:t>
      </w:r>
    </w:p>
    <w:p w14:paraId="32B49B06" w14:textId="77777777" w:rsidR="00B30036" w:rsidRPr="009A2F9C" w:rsidRDefault="00B30036" w:rsidP="00B30036">
      <w:pPr>
        <w:pStyle w:val="Body"/>
        <w:rPr>
          <w:b w:val="0"/>
        </w:rPr>
      </w:pPr>
      <w:r w:rsidRPr="009A2F9C">
        <w:rPr>
          <w:b w:val="0"/>
        </w:rPr>
        <w:tab/>
      </w:r>
      <w:r w:rsidRPr="009A2F9C">
        <w:rPr>
          <w:b w:val="0"/>
        </w:rPr>
        <w:tab/>
        <w:t>Connecting f’ and f’’ with the graph of f</w:t>
      </w:r>
    </w:p>
    <w:p w14:paraId="55AC0D85" w14:textId="77777777" w:rsidR="00B30036" w:rsidRPr="009A2F9C" w:rsidRDefault="00B30036" w:rsidP="00B30036">
      <w:pPr>
        <w:pStyle w:val="Body"/>
        <w:rPr>
          <w:b w:val="0"/>
        </w:rPr>
      </w:pPr>
      <w:r w:rsidRPr="009A2F9C">
        <w:rPr>
          <w:b w:val="0"/>
        </w:rPr>
        <w:tab/>
      </w:r>
      <w:r w:rsidRPr="009A2F9C">
        <w:rPr>
          <w:b w:val="0"/>
        </w:rPr>
        <w:tab/>
        <w:t>Modeling and Optimization</w:t>
      </w:r>
    </w:p>
    <w:p w14:paraId="448F8713" w14:textId="77777777" w:rsidR="00B30036" w:rsidRPr="009A2F9C" w:rsidRDefault="00B30036" w:rsidP="00B30036">
      <w:pPr>
        <w:pStyle w:val="Body"/>
        <w:rPr>
          <w:b w:val="0"/>
        </w:rPr>
      </w:pPr>
      <w:r w:rsidRPr="009A2F9C">
        <w:rPr>
          <w:b w:val="0"/>
        </w:rPr>
        <w:tab/>
      </w:r>
      <w:r w:rsidRPr="009A2F9C">
        <w:rPr>
          <w:b w:val="0"/>
        </w:rPr>
        <w:tab/>
        <w:t>Linearization and Newton’s Method</w:t>
      </w:r>
    </w:p>
    <w:p w14:paraId="20828D03" w14:textId="496E2AA4" w:rsidR="00B30036" w:rsidRDefault="00B30036" w:rsidP="00B30036">
      <w:r w:rsidRPr="00B30036">
        <w:tab/>
      </w:r>
      <w:r w:rsidRPr="00B30036">
        <w:tab/>
        <w:t>Related Rates</w:t>
      </w:r>
      <w:r w:rsidRPr="00B30036">
        <w:tab/>
      </w:r>
    </w:p>
    <w:p w14:paraId="2266C167" w14:textId="77726EE7" w:rsidR="00B30036" w:rsidRPr="00B30036" w:rsidRDefault="00B30036" w:rsidP="00B30036">
      <w:r w:rsidRPr="00B30036">
        <w:tab/>
      </w:r>
      <w:r w:rsidRPr="00B30036">
        <w:tab/>
      </w:r>
      <w:proofErr w:type="spellStart"/>
      <w:r>
        <w:t>L’Hopital’s</w:t>
      </w:r>
      <w:proofErr w:type="spellEnd"/>
      <w:r>
        <w:t xml:space="preserve"> Rule</w:t>
      </w:r>
      <w:r w:rsidRPr="00B30036">
        <w:tab/>
      </w:r>
    </w:p>
    <w:p w14:paraId="01CE8CA6" w14:textId="77777777" w:rsidR="00B30036" w:rsidRPr="00B30036" w:rsidRDefault="00B30036" w:rsidP="00B30036">
      <w:pPr>
        <w:rPr>
          <w:lang w:val="en-CA"/>
        </w:rPr>
      </w:pPr>
    </w:p>
    <w:p w14:paraId="54AC294D" w14:textId="7C158655" w:rsidR="009E0ACA" w:rsidRDefault="009E0ACA" w:rsidP="002B2CE7">
      <w:pPr>
        <w:rPr>
          <w:lang w:val="en-CA"/>
        </w:rPr>
      </w:pPr>
      <w:r>
        <w:rPr>
          <w:lang w:val="en-CA"/>
        </w:rPr>
        <w:t>MIDTERM</w:t>
      </w:r>
      <w:r w:rsidR="00AA691E">
        <w:rPr>
          <w:lang w:val="en-CA"/>
        </w:rPr>
        <w:t xml:space="preserve"> review and </w:t>
      </w:r>
      <w:proofErr w:type="gramStart"/>
      <w:r w:rsidR="00AA691E">
        <w:rPr>
          <w:lang w:val="en-CA"/>
        </w:rPr>
        <w:t>exam</w:t>
      </w:r>
      <w:r w:rsidR="00B30036">
        <w:rPr>
          <w:lang w:val="en-CA"/>
        </w:rPr>
        <w:t xml:space="preserve"> </w:t>
      </w:r>
      <w:r w:rsidR="00AA691E">
        <w:rPr>
          <w:lang w:val="en-CA"/>
        </w:rPr>
        <w:t>:</w:t>
      </w:r>
      <w:proofErr w:type="gramEnd"/>
      <w:r w:rsidR="00AA691E">
        <w:rPr>
          <w:lang w:val="en-CA"/>
        </w:rPr>
        <w:t xml:space="preserve"> Feb 13</w:t>
      </w:r>
      <w:r w:rsidR="00AA691E" w:rsidRPr="00AA691E">
        <w:rPr>
          <w:vertAlign w:val="superscript"/>
          <w:lang w:val="en-CA"/>
        </w:rPr>
        <w:t>th</w:t>
      </w:r>
      <w:r w:rsidR="00AA691E">
        <w:rPr>
          <w:lang w:val="en-CA"/>
        </w:rPr>
        <w:t xml:space="preserve"> </w:t>
      </w:r>
      <w:r w:rsidR="00B30036">
        <w:rPr>
          <w:lang w:val="en-CA"/>
        </w:rPr>
        <w:t>–</w:t>
      </w:r>
      <w:r w:rsidR="00AA691E">
        <w:rPr>
          <w:lang w:val="en-CA"/>
        </w:rPr>
        <w:t xml:space="preserve"> </w:t>
      </w:r>
      <w:r w:rsidR="00B30036">
        <w:rPr>
          <w:lang w:val="en-CA"/>
        </w:rPr>
        <w:t>Feb 18</w:t>
      </w:r>
      <w:r w:rsidR="00B30036" w:rsidRPr="00B30036">
        <w:rPr>
          <w:vertAlign w:val="superscript"/>
          <w:lang w:val="en-CA"/>
        </w:rPr>
        <w:t>th</w:t>
      </w:r>
      <w:r w:rsidR="00B30036">
        <w:rPr>
          <w:lang w:val="en-CA"/>
        </w:rPr>
        <w:t>.</w:t>
      </w:r>
    </w:p>
    <w:p w14:paraId="60CF52CE" w14:textId="77777777" w:rsidR="00B30036" w:rsidRPr="001E79F0" w:rsidRDefault="00B30036" w:rsidP="002B2CE7">
      <w:pPr>
        <w:rPr>
          <w:lang w:val="en-CA"/>
        </w:rPr>
      </w:pPr>
    </w:p>
    <w:p w14:paraId="21811A06" w14:textId="0CA88048" w:rsidR="001E79F0" w:rsidRDefault="001E79F0" w:rsidP="002B2CE7">
      <w:pPr>
        <w:rPr>
          <w:lang w:val="en-CA"/>
        </w:rPr>
      </w:pPr>
      <w:r>
        <w:rPr>
          <w:b/>
          <w:lang w:val="en-CA"/>
        </w:rPr>
        <w:t xml:space="preserve"> </w:t>
      </w:r>
      <w:r>
        <w:rPr>
          <w:b/>
          <w:lang w:val="en-CA"/>
        </w:rPr>
        <w:tab/>
        <w:t xml:space="preserve">The Definite Integral </w:t>
      </w:r>
      <w:r w:rsidRPr="001E79F0">
        <w:rPr>
          <w:lang w:val="en-CA"/>
        </w:rPr>
        <w:t>(Chapter 5</w:t>
      </w:r>
      <w:proofErr w:type="gramStart"/>
      <w:r w:rsidRPr="001E79F0">
        <w:rPr>
          <w:lang w:val="en-CA"/>
        </w:rPr>
        <w:t>)</w:t>
      </w:r>
      <w:r>
        <w:rPr>
          <w:b/>
          <w:lang w:val="en-CA"/>
        </w:rPr>
        <w:t xml:space="preserve"> </w:t>
      </w:r>
      <w:r w:rsidR="00B30036">
        <w:rPr>
          <w:b/>
          <w:lang w:val="en-CA"/>
        </w:rPr>
        <w:t>:</w:t>
      </w:r>
      <w:proofErr w:type="gramEnd"/>
      <w:r w:rsidR="00B30036">
        <w:rPr>
          <w:b/>
          <w:lang w:val="en-CA"/>
        </w:rPr>
        <w:t xml:space="preserve"> </w:t>
      </w:r>
      <w:r w:rsidR="00B30036">
        <w:rPr>
          <w:lang w:val="en-CA"/>
        </w:rPr>
        <w:t>Feb 19</w:t>
      </w:r>
      <w:r w:rsidR="00B30036" w:rsidRPr="00B30036">
        <w:rPr>
          <w:vertAlign w:val="superscript"/>
          <w:lang w:val="en-CA"/>
        </w:rPr>
        <w:t>th</w:t>
      </w:r>
      <w:r w:rsidR="00B30036">
        <w:rPr>
          <w:lang w:val="en-CA"/>
        </w:rPr>
        <w:t xml:space="preserve"> – March 5</w:t>
      </w:r>
      <w:r w:rsidR="00B30036" w:rsidRPr="00B30036">
        <w:rPr>
          <w:vertAlign w:val="superscript"/>
          <w:lang w:val="en-CA"/>
        </w:rPr>
        <w:t>th</w:t>
      </w:r>
      <w:r w:rsidR="00B30036">
        <w:rPr>
          <w:lang w:val="en-CA"/>
        </w:rPr>
        <w:t>.</w:t>
      </w:r>
    </w:p>
    <w:p w14:paraId="171D00A5" w14:textId="77777777" w:rsidR="00B30036" w:rsidRPr="009A2F9C" w:rsidRDefault="00B30036" w:rsidP="00B30036">
      <w:pPr>
        <w:pStyle w:val="Body"/>
        <w:rPr>
          <w:b w:val="0"/>
        </w:rPr>
      </w:pPr>
      <w:r w:rsidRPr="009A2F9C">
        <w:rPr>
          <w:b w:val="0"/>
        </w:rPr>
        <w:t xml:space="preserve">            </w:t>
      </w:r>
      <w:r w:rsidRPr="009A2F9C">
        <w:rPr>
          <w:b w:val="0"/>
        </w:rPr>
        <w:tab/>
        <w:t>Estimating with Finite Sums</w:t>
      </w:r>
    </w:p>
    <w:p w14:paraId="4EAE69D2" w14:textId="77777777" w:rsidR="00B30036" w:rsidRPr="009A2F9C" w:rsidRDefault="00B30036" w:rsidP="00B30036">
      <w:pPr>
        <w:pStyle w:val="Body"/>
        <w:rPr>
          <w:b w:val="0"/>
        </w:rPr>
      </w:pPr>
      <w:r w:rsidRPr="009A2F9C">
        <w:rPr>
          <w:b w:val="0"/>
        </w:rPr>
        <w:tab/>
      </w:r>
      <w:r w:rsidRPr="009A2F9C">
        <w:rPr>
          <w:b w:val="0"/>
        </w:rPr>
        <w:tab/>
        <w:t>Definite Integrals</w:t>
      </w:r>
    </w:p>
    <w:p w14:paraId="141E79C1" w14:textId="77777777" w:rsidR="00B30036" w:rsidRPr="009A2F9C" w:rsidRDefault="00B30036" w:rsidP="00B30036">
      <w:pPr>
        <w:pStyle w:val="Body"/>
        <w:rPr>
          <w:b w:val="0"/>
        </w:rPr>
      </w:pPr>
      <w:r w:rsidRPr="009A2F9C">
        <w:rPr>
          <w:b w:val="0"/>
        </w:rPr>
        <w:tab/>
      </w:r>
      <w:r w:rsidRPr="009A2F9C">
        <w:rPr>
          <w:b w:val="0"/>
        </w:rPr>
        <w:tab/>
        <w:t>Definite Integrals and Anti-Derivatives</w:t>
      </w:r>
    </w:p>
    <w:p w14:paraId="70319A22" w14:textId="77777777" w:rsidR="00B30036" w:rsidRPr="009A2F9C" w:rsidRDefault="00B30036" w:rsidP="00B30036">
      <w:pPr>
        <w:pStyle w:val="Body"/>
        <w:rPr>
          <w:b w:val="0"/>
        </w:rPr>
      </w:pPr>
      <w:r w:rsidRPr="009A2F9C">
        <w:rPr>
          <w:b w:val="0"/>
        </w:rPr>
        <w:tab/>
      </w:r>
      <w:r w:rsidRPr="009A2F9C">
        <w:rPr>
          <w:b w:val="0"/>
        </w:rPr>
        <w:tab/>
        <w:t>Methods of Integration</w:t>
      </w:r>
    </w:p>
    <w:p w14:paraId="39F2ECF5" w14:textId="77777777" w:rsidR="00B30036" w:rsidRPr="009A2F9C" w:rsidRDefault="00B30036" w:rsidP="00B30036">
      <w:pPr>
        <w:pStyle w:val="Body"/>
        <w:rPr>
          <w:b w:val="0"/>
        </w:rPr>
      </w:pPr>
      <w:r w:rsidRPr="009A2F9C">
        <w:rPr>
          <w:b w:val="0"/>
        </w:rPr>
        <w:tab/>
      </w:r>
      <w:r w:rsidRPr="009A2F9C">
        <w:rPr>
          <w:b w:val="0"/>
        </w:rPr>
        <w:tab/>
        <w:t>Fundamental Theorem of Calculus</w:t>
      </w:r>
    </w:p>
    <w:p w14:paraId="374DFCA9" w14:textId="43BF498E" w:rsidR="00B30036" w:rsidRPr="00B30036" w:rsidRDefault="00B30036" w:rsidP="00B30036">
      <w:r w:rsidRPr="009A2F9C">
        <w:rPr>
          <w:b/>
        </w:rPr>
        <w:tab/>
      </w:r>
      <w:r w:rsidRPr="009A2F9C">
        <w:rPr>
          <w:b/>
        </w:rPr>
        <w:tab/>
      </w:r>
      <w:r w:rsidRPr="00B30036">
        <w:t>Trapezoidal Rule</w:t>
      </w:r>
    </w:p>
    <w:p w14:paraId="1C75A049" w14:textId="77777777" w:rsidR="00B30036" w:rsidRPr="001E79F0" w:rsidRDefault="00B30036" w:rsidP="00B30036">
      <w:pPr>
        <w:rPr>
          <w:lang w:val="en-CA"/>
        </w:rPr>
      </w:pPr>
    </w:p>
    <w:p w14:paraId="2E44EA30" w14:textId="45E2A334" w:rsidR="001E79F0" w:rsidRDefault="001E79F0" w:rsidP="002B2CE7">
      <w:pPr>
        <w:rPr>
          <w:lang w:val="en-CA"/>
        </w:rPr>
      </w:pPr>
      <w:r>
        <w:rPr>
          <w:b/>
          <w:lang w:val="en-CA"/>
        </w:rPr>
        <w:t xml:space="preserve"> </w:t>
      </w:r>
      <w:r>
        <w:rPr>
          <w:b/>
          <w:lang w:val="en-CA"/>
        </w:rPr>
        <w:tab/>
        <w:t xml:space="preserve">Differential Equations </w:t>
      </w:r>
      <w:r w:rsidRPr="001E79F0">
        <w:rPr>
          <w:lang w:val="en-CA"/>
        </w:rPr>
        <w:t>(Chapter 6</w:t>
      </w:r>
      <w:proofErr w:type="gramStart"/>
      <w:r w:rsidRPr="001E79F0">
        <w:rPr>
          <w:lang w:val="en-CA"/>
        </w:rPr>
        <w:t xml:space="preserve">) </w:t>
      </w:r>
      <w:r w:rsidR="00B30036">
        <w:rPr>
          <w:b/>
          <w:lang w:val="en-CA"/>
        </w:rPr>
        <w:t>:</w:t>
      </w:r>
      <w:proofErr w:type="gramEnd"/>
      <w:r>
        <w:rPr>
          <w:lang w:val="en-CA"/>
        </w:rPr>
        <w:t xml:space="preserve"> </w:t>
      </w:r>
      <w:r w:rsidR="00B30036">
        <w:rPr>
          <w:lang w:val="en-CA"/>
        </w:rPr>
        <w:t>March 6</w:t>
      </w:r>
      <w:r w:rsidR="00B30036" w:rsidRPr="00B30036">
        <w:rPr>
          <w:vertAlign w:val="superscript"/>
          <w:lang w:val="en-CA"/>
        </w:rPr>
        <w:t>th</w:t>
      </w:r>
      <w:r w:rsidR="00B30036">
        <w:rPr>
          <w:lang w:val="en-CA"/>
        </w:rPr>
        <w:t xml:space="preserve"> – April 1</w:t>
      </w:r>
      <w:r w:rsidR="00B30036" w:rsidRPr="00B30036">
        <w:rPr>
          <w:vertAlign w:val="superscript"/>
          <w:lang w:val="en-CA"/>
        </w:rPr>
        <w:t>st</w:t>
      </w:r>
      <w:r w:rsidR="00B30036">
        <w:rPr>
          <w:lang w:val="en-CA"/>
        </w:rPr>
        <w:t>.</w:t>
      </w:r>
    </w:p>
    <w:p w14:paraId="381DC331" w14:textId="02156838" w:rsidR="00B30036" w:rsidRPr="009A2F9C" w:rsidRDefault="00B30036" w:rsidP="00B30036">
      <w:pPr>
        <w:pStyle w:val="Body"/>
        <w:ind w:left="720" w:firstLine="720"/>
        <w:rPr>
          <w:b w:val="0"/>
        </w:rPr>
      </w:pPr>
      <w:r w:rsidRPr="009A2F9C">
        <w:rPr>
          <w:b w:val="0"/>
        </w:rPr>
        <w:t>Slope Fields</w:t>
      </w:r>
    </w:p>
    <w:p w14:paraId="68D60C75" w14:textId="77777777" w:rsidR="00B30036" w:rsidRPr="009A2F9C" w:rsidRDefault="00B30036" w:rsidP="00B30036">
      <w:pPr>
        <w:pStyle w:val="Body"/>
        <w:rPr>
          <w:b w:val="0"/>
        </w:rPr>
      </w:pPr>
      <w:r w:rsidRPr="009A2F9C">
        <w:rPr>
          <w:b w:val="0"/>
        </w:rPr>
        <w:tab/>
      </w:r>
      <w:r w:rsidRPr="009A2F9C">
        <w:rPr>
          <w:b w:val="0"/>
        </w:rPr>
        <w:tab/>
        <w:t xml:space="preserve">Differential Equations </w:t>
      </w:r>
    </w:p>
    <w:p w14:paraId="76A8E6A7" w14:textId="77777777" w:rsidR="00B30036" w:rsidRPr="009A2F9C" w:rsidRDefault="00B30036" w:rsidP="00B30036">
      <w:pPr>
        <w:pStyle w:val="Body"/>
        <w:rPr>
          <w:b w:val="0"/>
        </w:rPr>
      </w:pPr>
      <w:r w:rsidRPr="009A2F9C">
        <w:rPr>
          <w:b w:val="0"/>
        </w:rPr>
        <w:tab/>
      </w:r>
      <w:r w:rsidRPr="009A2F9C">
        <w:rPr>
          <w:b w:val="0"/>
        </w:rPr>
        <w:tab/>
        <w:t>Exponential Growth and Decay</w:t>
      </w:r>
    </w:p>
    <w:p w14:paraId="6792BFDF" w14:textId="2AF29A7F" w:rsidR="00B30036" w:rsidRPr="009A2F9C" w:rsidRDefault="00B30036" w:rsidP="00B30036">
      <w:pPr>
        <w:pStyle w:val="Body"/>
        <w:rPr>
          <w:b w:val="0"/>
        </w:rPr>
      </w:pPr>
    </w:p>
    <w:p w14:paraId="229BEA7E" w14:textId="1E6D13A8" w:rsidR="00B30036" w:rsidRPr="001E79F0" w:rsidRDefault="00B30036" w:rsidP="00B30036">
      <w:pPr>
        <w:pStyle w:val="Body"/>
        <w:rPr>
          <w:lang w:val="en-CA"/>
        </w:rPr>
      </w:pPr>
      <w:r w:rsidRPr="009A2F9C">
        <w:rPr>
          <w:b w:val="0"/>
        </w:rPr>
        <w:tab/>
      </w:r>
      <w:r w:rsidRPr="009A2F9C">
        <w:rPr>
          <w:b w:val="0"/>
        </w:rPr>
        <w:tab/>
      </w:r>
    </w:p>
    <w:p w14:paraId="7D8CAC7B" w14:textId="527FAD21" w:rsidR="001E79F0" w:rsidRDefault="001E79F0" w:rsidP="002B2CE7">
      <w:pPr>
        <w:rPr>
          <w:lang w:val="en-CA"/>
        </w:rPr>
      </w:pPr>
      <w:r>
        <w:rPr>
          <w:b/>
          <w:lang w:val="en-CA"/>
        </w:rPr>
        <w:t xml:space="preserve"> </w:t>
      </w:r>
      <w:r>
        <w:rPr>
          <w:b/>
          <w:lang w:val="en-CA"/>
        </w:rPr>
        <w:tab/>
        <w:t xml:space="preserve">Applications of the Definite Integral </w:t>
      </w:r>
      <w:r w:rsidRPr="001E79F0">
        <w:rPr>
          <w:lang w:val="en-CA"/>
        </w:rPr>
        <w:t>(Chapter 7</w:t>
      </w:r>
      <w:proofErr w:type="gramStart"/>
      <w:r w:rsidRPr="001E79F0">
        <w:rPr>
          <w:lang w:val="en-CA"/>
        </w:rPr>
        <w:t>)</w:t>
      </w:r>
      <w:r>
        <w:rPr>
          <w:b/>
          <w:lang w:val="en-CA"/>
        </w:rPr>
        <w:t xml:space="preserve"> </w:t>
      </w:r>
      <w:r w:rsidR="00B30036">
        <w:rPr>
          <w:b/>
          <w:lang w:val="en-CA"/>
        </w:rPr>
        <w:t>:</w:t>
      </w:r>
      <w:proofErr w:type="gramEnd"/>
      <w:r>
        <w:rPr>
          <w:b/>
          <w:lang w:val="en-CA"/>
        </w:rPr>
        <w:t xml:space="preserve"> </w:t>
      </w:r>
      <w:r>
        <w:rPr>
          <w:lang w:val="en-CA"/>
        </w:rPr>
        <w:t xml:space="preserve"> </w:t>
      </w:r>
      <w:r w:rsidR="00B30036">
        <w:rPr>
          <w:lang w:val="en-CA"/>
        </w:rPr>
        <w:t>April 2</w:t>
      </w:r>
      <w:r w:rsidR="00B30036" w:rsidRPr="00B30036">
        <w:rPr>
          <w:vertAlign w:val="superscript"/>
          <w:lang w:val="en-CA"/>
        </w:rPr>
        <w:t>nd</w:t>
      </w:r>
      <w:r w:rsidR="00B30036">
        <w:rPr>
          <w:lang w:val="en-CA"/>
        </w:rPr>
        <w:t xml:space="preserve"> – April 12</w:t>
      </w:r>
      <w:r w:rsidR="00B30036" w:rsidRPr="00B30036">
        <w:rPr>
          <w:vertAlign w:val="superscript"/>
          <w:lang w:val="en-CA"/>
        </w:rPr>
        <w:t>th</w:t>
      </w:r>
      <w:r w:rsidR="00B30036">
        <w:rPr>
          <w:lang w:val="en-CA"/>
        </w:rPr>
        <w:t>.</w:t>
      </w:r>
    </w:p>
    <w:p w14:paraId="79E41031" w14:textId="77777777" w:rsidR="00B30036" w:rsidRPr="009A2F9C" w:rsidRDefault="00B30036" w:rsidP="00B30036">
      <w:pPr>
        <w:pStyle w:val="Body"/>
        <w:rPr>
          <w:b w:val="0"/>
        </w:rPr>
      </w:pPr>
      <w:r w:rsidRPr="009A2F9C">
        <w:rPr>
          <w:b w:val="0"/>
        </w:rPr>
        <w:tab/>
      </w:r>
      <w:r w:rsidRPr="009A2F9C">
        <w:rPr>
          <w:b w:val="0"/>
        </w:rPr>
        <w:tab/>
        <w:t>The Integral as Net Change</w:t>
      </w:r>
    </w:p>
    <w:p w14:paraId="07219E2A" w14:textId="7BBEC06E" w:rsidR="00B30036" w:rsidRDefault="00B30036" w:rsidP="00B30036">
      <w:r w:rsidRPr="009A2F9C">
        <w:rPr>
          <w:b/>
        </w:rPr>
        <w:tab/>
      </w:r>
      <w:r w:rsidRPr="009A2F9C">
        <w:rPr>
          <w:b/>
        </w:rPr>
        <w:tab/>
      </w:r>
      <w:r w:rsidRPr="00B30036">
        <w:t>Areas and Volumes</w:t>
      </w:r>
    </w:p>
    <w:p w14:paraId="5FE9442E" w14:textId="77777777" w:rsidR="00B30036" w:rsidRPr="00B30036" w:rsidRDefault="00B30036" w:rsidP="00B30036">
      <w:pPr>
        <w:rPr>
          <w:lang w:val="en-CA"/>
        </w:rPr>
      </w:pPr>
    </w:p>
    <w:p w14:paraId="2EDEF4F6" w14:textId="1BE1A3E5" w:rsidR="00B30036" w:rsidRDefault="00B30036" w:rsidP="002B2CE7">
      <w:pPr>
        <w:rPr>
          <w:lang w:val="en-CA"/>
        </w:rPr>
      </w:pPr>
      <w:r>
        <w:rPr>
          <w:lang w:val="en-CA"/>
        </w:rPr>
        <w:t>REVIEW for Exam</w:t>
      </w:r>
    </w:p>
    <w:p w14:paraId="79D81ACE" w14:textId="72894B87" w:rsidR="00B30036" w:rsidRDefault="00B30036" w:rsidP="002B2CE7">
      <w:pPr>
        <w:rPr>
          <w:lang w:val="en-CA"/>
        </w:rPr>
      </w:pPr>
    </w:p>
    <w:p w14:paraId="23B998C6" w14:textId="7DDE808D" w:rsidR="00B30036" w:rsidRPr="009A2F9C" w:rsidRDefault="00B30036" w:rsidP="00B30036">
      <w:pPr>
        <w:pStyle w:val="Body"/>
        <w:rPr>
          <w:sz w:val="24"/>
          <w:szCs w:val="24"/>
        </w:rPr>
      </w:pPr>
      <w:r w:rsidRPr="009A2F9C">
        <w:rPr>
          <w:sz w:val="24"/>
          <w:szCs w:val="24"/>
        </w:rPr>
        <w:t>AP CALCULUS AB FINAL EXAM</w:t>
      </w:r>
      <w:r w:rsidRPr="009A2F9C">
        <w:rPr>
          <w:sz w:val="24"/>
          <w:szCs w:val="24"/>
        </w:rPr>
        <w:tab/>
      </w:r>
      <w:r w:rsidRPr="009A2F9C">
        <w:rPr>
          <w:sz w:val="24"/>
          <w:szCs w:val="24"/>
        </w:rPr>
        <w:tab/>
        <w:t>MAY 1</w:t>
      </w:r>
      <w:r>
        <w:rPr>
          <w:sz w:val="24"/>
          <w:szCs w:val="24"/>
        </w:rPr>
        <w:t>4</w:t>
      </w:r>
      <w:r w:rsidRPr="009A2F9C">
        <w:rPr>
          <w:sz w:val="24"/>
          <w:szCs w:val="24"/>
          <w:vertAlign w:val="superscript"/>
        </w:rPr>
        <w:t>TH</w:t>
      </w:r>
      <w:r w:rsidRPr="009A2F9C">
        <w:rPr>
          <w:sz w:val="24"/>
          <w:szCs w:val="24"/>
        </w:rPr>
        <w:t>,2018 @8:</w:t>
      </w:r>
      <w:r w:rsidR="005E00DB">
        <w:rPr>
          <w:sz w:val="24"/>
          <w:szCs w:val="24"/>
        </w:rPr>
        <w:t>0</w:t>
      </w:r>
      <w:r w:rsidRPr="009A2F9C">
        <w:rPr>
          <w:sz w:val="24"/>
          <w:szCs w:val="24"/>
        </w:rPr>
        <w:t>0 AM</w:t>
      </w:r>
    </w:p>
    <w:p w14:paraId="182377DA" w14:textId="180BF21E" w:rsidR="00B30036" w:rsidRDefault="00B30036" w:rsidP="002B2CE7"/>
    <w:p w14:paraId="1A748B40" w14:textId="0D2D89B1" w:rsidR="005E00DB" w:rsidRDefault="005E00DB" w:rsidP="002B2CE7">
      <w:r>
        <w:t xml:space="preserve">The exam is 3 hours and 15 minutes long. </w:t>
      </w:r>
      <w:bookmarkStart w:id="0" w:name="_GoBack"/>
      <w:bookmarkEnd w:id="0"/>
      <w:r>
        <w:t>It has 2 sections.</w:t>
      </w:r>
    </w:p>
    <w:p w14:paraId="4E2C944F" w14:textId="63053322" w:rsidR="005E00DB" w:rsidRDefault="005E00DB" w:rsidP="002B2CE7">
      <w:r w:rsidRPr="005E00DB">
        <w:rPr>
          <w:b/>
        </w:rPr>
        <w:t>Section I</w:t>
      </w:r>
      <w:r>
        <w:t>: 45 Multiple choice questions – 1h45min – 50% of the Final Exam score.</w:t>
      </w:r>
    </w:p>
    <w:p w14:paraId="59879CC8" w14:textId="0FCA54C1" w:rsidR="005E00DB" w:rsidRDefault="005E00DB" w:rsidP="002B2CE7">
      <w:r>
        <w:t xml:space="preserve"> </w:t>
      </w:r>
      <w:r>
        <w:tab/>
      </w:r>
      <w:r>
        <w:tab/>
        <w:t>Part A: 30 question</w:t>
      </w:r>
      <w:r w:rsidR="00107B82">
        <w:t>s</w:t>
      </w:r>
      <w:r>
        <w:t xml:space="preserve"> – 60 minutes – calculator not permitted.</w:t>
      </w:r>
    </w:p>
    <w:p w14:paraId="6C72CA95" w14:textId="24E6F7C4" w:rsidR="005E00DB" w:rsidRDefault="005E00DB" w:rsidP="002B2CE7">
      <w:pPr>
        <w:rPr>
          <w:lang w:val="en-CA"/>
        </w:rPr>
      </w:pPr>
      <w:r>
        <w:tab/>
      </w:r>
      <w:r>
        <w:tab/>
      </w:r>
      <w:r w:rsidRPr="005E00DB">
        <w:rPr>
          <w:lang w:val="en-CA"/>
        </w:rPr>
        <w:t>Part B: 15 questions – 45 minutes – Graphing calculator required</w:t>
      </w:r>
      <w:r>
        <w:rPr>
          <w:lang w:val="en-CA"/>
        </w:rPr>
        <w:t>.</w:t>
      </w:r>
    </w:p>
    <w:p w14:paraId="4BBBEE6C" w14:textId="665D0DB0" w:rsidR="005E00DB" w:rsidRDefault="005E00DB" w:rsidP="002B2CE7">
      <w:pPr>
        <w:rPr>
          <w:lang w:val="en-CA"/>
        </w:rPr>
      </w:pPr>
      <w:r w:rsidRPr="005E00DB">
        <w:rPr>
          <w:b/>
          <w:lang w:val="en-CA"/>
        </w:rPr>
        <w:t>Section II</w:t>
      </w:r>
      <w:r>
        <w:rPr>
          <w:lang w:val="en-CA"/>
        </w:rPr>
        <w:t>: 6 Long answer questions – 1h30min – 50% of the Final Exam score.</w:t>
      </w:r>
    </w:p>
    <w:p w14:paraId="1AE31519" w14:textId="48402ECA" w:rsidR="005E00DB" w:rsidRDefault="005E00DB" w:rsidP="002B2CE7">
      <w:pPr>
        <w:rPr>
          <w:lang w:val="en-CA"/>
        </w:rPr>
      </w:pPr>
      <w:r>
        <w:rPr>
          <w:lang w:val="en-CA"/>
        </w:rPr>
        <w:t xml:space="preserve"> </w:t>
      </w:r>
      <w:r>
        <w:rPr>
          <w:lang w:val="en-CA"/>
        </w:rPr>
        <w:tab/>
      </w:r>
      <w:r>
        <w:rPr>
          <w:lang w:val="en-CA"/>
        </w:rPr>
        <w:tab/>
        <w:t>Part A: 2 problems – 30 minutes – graphing calculator required.</w:t>
      </w:r>
    </w:p>
    <w:p w14:paraId="614FCF13" w14:textId="6D130084" w:rsidR="005E00DB" w:rsidRPr="005E00DB" w:rsidRDefault="005E00DB" w:rsidP="002B2CE7">
      <w:pPr>
        <w:rPr>
          <w:lang w:val="en-CA"/>
        </w:rPr>
      </w:pPr>
      <w:r>
        <w:rPr>
          <w:lang w:val="en-CA"/>
        </w:rPr>
        <w:t xml:space="preserve"> </w:t>
      </w:r>
      <w:r>
        <w:rPr>
          <w:lang w:val="en-CA"/>
        </w:rPr>
        <w:tab/>
      </w:r>
      <w:r>
        <w:rPr>
          <w:lang w:val="en-CA"/>
        </w:rPr>
        <w:tab/>
        <w:t>Part B: 4 problems – 60 minutes – Calculator not permitted.</w:t>
      </w:r>
    </w:p>
    <w:p w14:paraId="69DCEF2D" w14:textId="0C8549A6" w:rsidR="002B2CE7" w:rsidRPr="005E00DB" w:rsidRDefault="001E79F0" w:rsidP="002B2CE7">
      <w:pPr>
        <w:rPr>
          <w:b/>
          <w:smallCaps/>
          <w:u w:val="single"/>
          <w:lang w:val="en-CA"/>
        </w:rPr>
      </w:pPr>
      <w:r w:rsidRPr="005E00DB">
        <w:rPr>
          <w:b/>
          <w:lang w:val="en-CA"/>
        </w:rPr>
        <w:t xml:space="preserve"> </w:t>
      </w:r>
      <w:r w:rsidRPr="005E00DB">
        <w:rPr>
          <w:b/>
          <w:lang w:val="en-CA"/>
        </w:rPr>
        <w:tab/>
      </w:r>
      <w:r w:rsidR="002B2CE7" w:rsidRPr="005E00DB">
        <w:rPr>
          <w:b/>
          <w:lang w:val="en-CA"/>
        </w:rPr>
        <w:tab/>
      </w:r>
    </w:p>
    <w:p w14:paraId="2B55ED93" w14:textId="24354FF4" w:rsidR="00AA691E" w:rsidRPr="00AA691E" w:rsidRDefault="00AA691E" w:rsidP="00AA691E">
      <w:pPr>
        <w:pStyle w:val="Body"/>
        <w:rPr>
          <w:rFonts w:ascii="Times" w:hAnsi="Times"/>
          <w:b w:val="0"/>
        </w:rPr>
      </w:pPr>
      <w:r>
        <w:rPr>
          <w:rFonts w:ascii="Times" w:hAnsi="Times"/>
          <w:u w:val="single"/>
        </w:rPr>
        <w:t>RESOURCES:</w:t>
      </w:r>
    </w:p>
    <w:p w14:paraId="1A87D8E7" w14:textId="77777777" w:rsidR="00AA691E" w:rsidRPr="009A2F9C" w:rsidRDefault="00AA691E" w:rsidP="00AA691E">
      <w:pPr>
        <w:pStyle w:val="Body"/>
        <w:rPr>
          <w:b w:val="0"/>
        </w:rPr>
      </w:pPr>
    </w:p>
    <w:p w14:paraId="6898C7BE" w14:textId="1A5A16E8" w:rsidR="00AA691E" w:rsidRPr="009A2F9C" w:rsidRDefault="00AA691E" w:rsidP="00AA691E">
      <w:pPr>
        <w:pStyle w:val="Body"/>
        <w:rPr>
          <w:b w:val="0"/>
        </w:rPr>
      </w:pPr>
      <w:r>
        <w:rPr>
          <w:b w:val="0"/>
        </w:rPr>
        <w:t xml:space="preserve">TEXTBOOK: </w:t>
      </w:r>
      <w:r w:rsidRPr="009A2F9C">
        <w:rPr>
          <w:b w:val="0"/>
          <w:i/>
          <w:u w:val="single"/>
        </w:rPr>
        <w:t>Calculus</w:t>
      </w:r>
      <w:r w:rsidRPr="009A2F9C">
        <w:rPr>
          <w:b w:val="0"/>
        </w:rPr>
        <w:t>:  Graphical, Numerical, Algebraic:  Demana,</w:t>
      </w:r>
      <w:r w:rsidR="00107B82">
        <w:rPr>
          <w:b w:val="0"/>
        </w:rPr>
        <w:t xml:space="preserve"> </w:t>
      </w:r>
      <w:r w:rsidRPr="009A2F9C">
        <w:rPr>
          <w:b w:val="0"/>
        </w:rPr>
        <w:t>Waits and Kennedy</w:t>
      </w:r>
    </w:p>
    <w:p w14:paraId="4833BC35" w14:textId="77777777" w:rsidR="00AA691E" w:rsidRPr="009A2F9C" w:rsidRDefault="00AA691E" w:rsidP="00AA691E">
      <w:pPr>
        <w:pStyle w:val="Body"/>
        <w:rPr>
          <w:b w:val="0"/>
        </w:rPr>
      </w:pPr>
    </w:p>
    <w:p w14:paraId="03C82496" w14:textId="77777777" w:rsidR="00AA691E" w:rsidRPr="009A2F9C" w:rsidRDefault="00AA691E" w:rsidP="00AA691E">
      <w:pPr>
        <w:pStyle w:val="Body"/>
        <w:rPr>
          <w:b w:val="0"/>
          <w:i/>
        </w:rPr>
      </w:pPr>
      <w:r w:rsidRPr="009A2F9C">
        <w:rPr>
          <w:b w:val="0"/>
          <w:i/>
        </w:rPr>
        <w:t>Barron’s AP Calculus</w:t>
      </w:r>
    </w:p>
    <w:p w14:paraId="30302E1D" w14:textId="77777777" w:rsidR="00AA691E" w:rsidRPr="009A2F9C" w:rsidRDefault="00AA691E" w:rsidP="00AA691E">
      <w:pPr>
        <w:pStyle w:val="Body"/>
        <w:rPr>
          <w:b w:val="0"/>
          <w:i/>
        </w:rPr>
      </w:pPr>
      <w:r w:rsidRPr="009A2F9C">
        <w:rPr>
          <w:b w:val="0"/>
          <w:i/>
        </w:rPr>
        <w:t>AP Problem Set and AP Exams</w:t>
      </w:r>
    </w:p>
    <w:p w14:paraId="20DB75DA" w14:textId="77777777" w:rsidR="008D5D17" w:rsidRDefault="008D5D17">
      <w:pPr>
        <w:pStyle w:val="Heading5"/>
        <w:rPr>
          <w:rFonts w:ascii="Times" w:hAnsi="Times"/>
          <w:smallCaps/>
          <w:lang w:val="en-CA"/>
        </w:rPr>
      </w:pPr>
    </w:p>
    <w:p w14:paraId="43C41E93" w14:textId="2708D787" w:rsidR="002B2CE7" w:rsidRDefault="002B2CE7" w:rsidP="00AA691E">
      <w:pPr>
        <w:pStyle w:val="Heading5"/>
        <w:rPr>
          <w:lang w:val="en-CA"/>
        </w:rPr>
      </w:pPr>
      <w:proofErr w:type="gramStart"/>
      <w:r w:rsidRPr="00AA691E">
        <w:rPr>
          <w:rFonts w:ascii="Times" w:hAnsi="Times"/>
          <w:smallCaps/>
          <w:u w:val="single"/>
          <w:lang w:val="en-CA"/>
        </w:rPr>
        <w:t>material</w:t>
      </w:r>
      <w:r w:rsidR="00AA691E" w:rsidRPr="00AA691E">
        <w:rPr>
          <w:rFonts w:ascii="Times" w:hAnsi="Times"/>
          <w:smallCaps/>
          <w:lang w:val="en-CA"/>
        </w:rPr>
        <w:t xml:space="preserve">  </w:t>
      </w:r>
      <w:r w:rsidR="00981401" w:rsidRPr="00AA691E">
        <w:rPr>
          <w:b w:val="0"/>
          <w:lang w:val="en-CA"/>
        </w:rPr>
        <w:t>C</w:t>
      </w:r>
      <w:r w:rsidRPr="00AA691E">
        <w:rPr>
          <w:b w:val="0"/>
          <w:lang w:val="en-CA"/>
        </w:rPr>
        <w:t>alculator</w:t>
      </w:r>
      <w:proofErr w:type="gramEnd"/>
      <w:r w:rsidRPr="002B2CE7">
        <w:rPr>
          <w:lang w:val="en-CA"/>
        </w:rPr>
        <w:t xml:space="preserve"> (</w:t>
      </w:r>
      <w:r w:rsidR="00981401" w:rsidRPr="002B2CE7">
        <w:rPr>
          <w:lang w:val="en-CA"/>
        </w:rPr>
        <w:t xml:space="preserve">graphic </w:t>
      </w:r>
      <w:proofErr w:type="spellStart"/>
      <w:r w:rsidR="00981401" w:rsidRPr="002B2CE7">
        <w:rPr>
          <w:lang w:val="en-CA"/>
        </w:rPr>
        <w:t>e.g</w:t>
      </w:r>
      <w:proofErr w:type="spellEnd"/>
      <w:r w:rsidR="00981401" w:rsidRPr="002B2CE7">
        <w:rPr>
          <w:lang w:val="en-CA"/>
        </w:rPr>
        <w:t xml:space="preserve"> TI83 - </w:t>
      </w:r>
      <w:r w:rsidRPr="002B2CE7">
        <w:rPr>
          <w:u w:val="single"/>
          <w:lang w:val="en-CA"/>
        </w:rPr>
        <w:t>every day</w:t>
      </w:r>
      <w:r w:rsidRPr="002B2CE7">
        <w:rPr>
          <w:lang w:val="en-CA"/>
        </w:rPr>
        <w:t>)</w:t>
      </w:r>
    </w:p>
    <w:p w14:paraId="1941229F" w14:textId="77777777" w:rsidR="00F032B6" w:rsidRPr="00F032B6" w:rsidRDefault="00F032B6" w:rsidP="00F032B6">
      <w:pPr>
        <w:rPr>
          <w:lang w:val="en-CA"/>
        </w:rPr>
      </w:pPr>
    </w:p>
    <w:p w14:paraId="04875738" w14:textId="35D1B5FD" w:rsidR="00AA691E" w:rsidRPr="009A2F9C" w:rsidRDefault="00AA691E" w:rsidP="00AA691E">
      <w:pPr>
        <w:pStyle w:val="Body"/>
        <w:rPr>
          <w:b w:val="0"/>
        </w:rPr>
      </w:pPr>
      <w:r w:rsidRPr="009A2F9C">
        <w:rPr>
          <w:b w:val="0"/>
        </w:rPr>
        <w:t xml:space="preserve">We will use the graphic calculator extensively and you need to become proficient in </w:t>
      </w:r>
      <w:proofErr w:type="spellStart"/>
      <w:r w:rsidRPr="009A2F9C">
        <w:rPr>
          <w:b w:val="0"/>
        </w:rPr>
        <w:t>it’s</w:t>
      </w:r>
      <w:proofErr w:type="spellEnd"/>
      <w:r w:rsidRPr="009A2F9C">
        <w:rPr>
          <w:b w:val="0"/>
        </w:rPr>
        <w:t xml:space="preserve"> </w:t>
      </w:r>
      <w:proofErr w:type="gramStart"/>
      <w:r w:rsidRPr="009A2F9C">
        <w:rPr>
          <w:b w:val="0"/>
        </w:rPr>
        <w:t>use ;</w:t>
      </w:r>
      <w:proofErr w:type="gramEnd"/>
      <w:r w:rsidRPr="009A2F9C">
        <w:rPr>
          <w:b w:val="0"/>
        </w:rPr>
        <w:t xml:space="preserve"> at the same time you must be able to prove an analyze concepts analytically. </w:t>
      </w:r>
      <w:proofErr w:type="gramStart"/>
      <w:r>
        <w:rPr>
          <w:b w:val="0"/>
        </w:rPr>
        <w:t xml:space="preserve">Tests </w:t>
      </w:r>
      <w:r w:rsidRPr="009A2F9C">
        <w:rPr>
          <w:b w:val="0"/>
        </w:rPr>
        <w:t xml:space="preserve"> will</w:t>
      </w:r>
      <w:proofErr w:type="gramEnd"/>
      <w:r w:rsidRPr="009A2F9C">
        <w:rPr>
          <w:b w:val="0"/>
        </w:rPr>
        <w:t xml:space="preserve"> follow the AP exam format</w:t>
      </w:r>
      <w:r>
        <w:rPr>
          <w:b w:val="0"/>
        </w:rPr>
        <w:t xml:space="preserve"> most of the time</w:t>
      </w:r>
      <w:r w:rsidRPr="009A2F9C">
        <w:rPr>
          <w:b w:val="0"/>
        </w:rPr>
        <w:t xml:space="preserve"> and will be a mixture of calculator and no-calculator sections to help you prepare for the exam.</w:t>
      </w:r>
    </w:p>
    <w:p w14:paraId="724963D2" w14:textId="77777777" w:rsidR="00AA691E" w:rsidRPr="00AA691E" w:rsidRDefault="00AA691E" w:rsidP="00AA691E"/>
    <w:p w14:paraId="05212902" w14:textId="77777777" w:rsidR="002B2CE7" w:rsidRPr="00694467" w:rsidRDefault="002B2CE7">
      <w:pPr>
        <w:rPr>
          <w:lang w:val="en-CA"/>
        </w:rPr>
      </w:pPr>
    </w:p>
    <w:p w14:paraId="642EF815" w14:textId="7C626880" w:rsidR="002B2CE7" w:rsidRPr="00E32486" w:rsidRDefault="002B2CE7" w:rsidP="002B2CE7">
      <w:pPr>
        <w:pStyle w:val="Heading5"/>
        <w:rPr>
          <w:rFonts w:ascii="Times" w:hAnsi="Times"/>
          <w:smallCaps/>
          <w:u w:val="single"/>
          <w:lang w:val="en-CA"/>
        </w:rPr>
      </w:pPr>
      <w:r w:rsidRPr="00E32486">
        <w:rPr>
          <w:rFonts w:ascii="Times" w:hAnsi="Times"/>
          <w:smallCaps/>
          <w:u w:val="single"/>
          <w:lang w:val="en-CA"/>
        </w:rPr>
        <w:t>Evaluation</w:t>
      </w:r>
      <w:r w:rsidR="00C97B84" w:rsidRPr="00E32486">
        <w:rPr>
          <w:rFonts w:ascii="Times" w:hAnsi="Times"/>
          <w:smallCaps/>
          <w:u w:val="single"/>
          <w:lang w:val="en-CA"/>
        </w:rPr>
        <w:t xml:space="preserve"> </w:t>
      </w:r>
    </w:p>
    <w:p w14:paraId="78F02CF8" w14:textId="17C125AC" w:rsidR="002B2CE7" w:rsidRPr="00ED13D7" w:rsidRDefault="006179BA" w:rsidP="002B2CE7">
      <w:pPr>
        <w:ind w:firstLine="720"/>
        <w:rPr>
          <w:lang w:val="en-CA"/>
        </w:rPr>
      </w:pPr>
      <w:r>
        <w:rPr>
          <w:lang w:val="en-CA"/>
        </w:rPr>
        <w:t>Quizzes</w:t>
      </w:r>
      <w:r w:rsidR="00AA691E">
        <w:rPr>
          <w:lang w:val="en-CA"/>
        </w:rPr>
        <w:t>, Assignments</w:t>
      </w:r>
      <w:r>
        <w:rPr>
          <w:lang w:val="en-CA"/>
        </w:rPr>
        <w:t xml:space="preserve"> and projects</w:t>
      </w:r>
      <w:r>
        <w:rPr>
          <w:lang w:val="en-CA"/>
        </w:rPr>
        <w:tab/>
      </w:r>
      <w:r>
        <w:rPr>
          <w:lang w:val="en-CA"/>
        </w:rPr>
        <w:tab/>
      </w:r>
      <w:r w:rsidR="00486C4D">
        <w:rPr>
          <w:lang w:val="en-CA"/>
        </w:rPr>
        <w:t xml:space="preserve">   </w:t>
      </w:r>
      <w:r w:rsidR="00AA691E">
        <w:rPr>
          <w:lang w:val="en-CA"/>
        </w:rPr>
        <w:t>20</w:t>
      </w:r>
      <w:r w:rsidR="002B2CE7" w:rsidRPr="00ED13D7">
        <w:rPr>
          <w:lang w:val="en-CA"/>
        </w:rPr>
        <w:t>%</w:t>
      </w:r>
    </w:p>
    <w:p w14:paraId="072348CB" w14:textId="2970671E" w:rsidR="002B2CE7" w:rsidRPr="0069639A" w:rsidRDefault="002B2CE7" w:rsidP="002B2CE7">
      <w:pPr>
        <w:ind w:firstLine="720"/>
        <w:rPr>
          <w:lang w:val="en-CA"/>
        </w:rPr>
      </w:pPr>
      <w:r w:rsidRPr="00ED13D7">
        <w:rPr>
          <w:lang w:val="en-CA"/>
        </w:rPr>
        <w:t>Tests</w:t>
      </w:r>
      <w:r w:rsidRPr="00ED13D7">
        <w:rPr>
          <w:lang w:val="en-CA"/>
        </w:rPr>
        <w:tab/>
      </w:r>
      <w:r w:rsidRPr="00ED13D7">
        <w:rPr>
          <w:lang w:val="en-CA"/>
        </w:rPr>
        <w:tab/>
      </w:r>
      <w:r w:rsidRPr="00ED13D7">
        <w:rPr>
          <w:lang w:val="en-CA"/>
        </w:rPr>
        <w:tab/>
      </w:r>
      <w:r w:rsidRPr="00ED13D7">
        <w:rPr>
          <w:lang w:val="en-CA"/>
        </w:rPr>
        <w:tab/>
      </w:r>
      <w:r w:rsidRPr="00ED13D7">
        <w:rPr>
          <w:lang w:val="en-CA"/>
        </w:rPr>
        <w:tab/>
      </w:r>
      <w:r w:rsidR="00486C4D">
        <w:rPr>
          <w:lang w:val="en-CA"/>
        </w:rPr>
        <w:tab/>
        <w:t xml:space="preserve">   </w:t>
      </w:r>
      <w:r w:rsidR="00AA691E">
        <w:rPr>
          <w:lang w:val="en-CA"/>
        </w:rPr>
        <w:t>65</w:t>
      </w:r>
      <w:r w:rsidRPr="00ED13D7">
        <w:rPr>
          <w:lang w:val="en-CA"/>
        </w:rPr>
        <w:t>%</w:t>
      </w:r>
      <w:r w:rsidRPr="00ED13D7">
        <w:rPr>
          <w:lang w:val="en-CA"/>
        </w:rPr>
        <w:tab/>
      </w:r>
      <w:r w:rsidRPr="00ED13D7">
        <w:rPr>
          <w:lang w:val="en-CA"/>
        </w:rPr>
        <w:tab/>
      </w:r>
      <w:r w:rsidRPr="0069639A">
        <w:rPr>
          <w:lang w:val="en-CA"/>
        </w:rPr>
        <w:tab/>
      </w:r>
      <w:r w:rsidRPr="0069639A">
        <w:rPr>
          <w:lang w:val="en-CA"/>
        </w:rPr>
        <w:tab/>
      </w:r>
      <w:r w:rsidRPr="0069639A">
        <w:rPr>
          <w:lang w:val="en-CA"/>
        </w:rPr>
        <w:tab/>
      </w:r>
      <w:r w:rsidRPr="0069639A">
        <w:rPr>
          <w:lang w:val="en-CA"/>
        </w:rPr>
        <w:tab/>
        <w:t>Midterm exam</w:t>
      </w:r>
      <w:r w:rsidRPr="0069639A">
        <w:rPr>
          <w:lang w:val="en-CA"/>
        </w:rPr>
        <w:tab/>
      </w:r>
      <w:r w:rsidRPr="0069639A">
        <w:rPr>
          <w:lang w:val="en-CA"/>
        </w:rPr>
        <w:tab/>
      </w:r>
      <w:r w:rsidRPr="0069639A">
        <w:rPr>
          <w:lang w:val="en-CA"/>
        </w:rPr>
        <w:tab/>
      </w:r>
      <w:r w:rsidRPr="0069639A">
        <w:rPr>
          <w:lang w:val="en-CA"/>
        </w:rPr>
        <w:tab/>
      </w:r>
      <w:r w:rsidR="00486C4D">
        <w:rPr>
          <w:lang w:val="en-CA"/>
        </w:rPr>
        <w:tab/>
        <w:t xml:space="preserve">   </w:t>
      </w:r>
      <w:r w:rsidR="00AE65F1">
        <w:rPr>
          <w:lang w:val="en-CA"/>
        </w:rPr>
        <w:t>1</w:t>
      </w:r>
      <w:r w:rsidR="00AA691E">
        <w:rPr>
          <w:lang w:val="en-CA"/>
        </w:rPr>
        <w:t>5</w:t>
      </w:r>
      <w:r w:rsidRPr="0069639A">
        <w:rPr>
          <w:lang w:val="en-CA"/>
        </w:rPr>
        <w:t>%</w:t>
      </w:r>
    </w:p>
    <w:p w14:paraId="61731F99" w14:textId="77777777" w:rsidR="00AA691E" w:rsidRDefault="00AA691E" w:rsidP="00125959">
      <w:pPr>
        <w:rPr>
          <w:lang w:val="en-CA"/>
        </w:rPr>
      </w:pPr>
    </w:p>
    <w:p w14:paraId="0B80ED6E" w14:textId="5830C144" w:rsidR="00125959" w:rsidRDefault="00125959" w:rsidP="00125959">
      <w:pPr>
        <w:rPr>
          <w:lang w:val="en-CA"/>
        </w:rPr>
      </w:pPr>
      <w:r>
        <w:rPr>
          <w:lang w:val="en-CA"/>
        </w:rPr>
        <w:t>The marks will be accessible online on a regular basis.</w:t>
      </w:r>
    </w:p>
    <w:p w14:paraId="6C214D14" w14:textId="77777777" w:rsidR="00125959" w:rsidRDefault="00125959" w:rsidP="00125959">
      <w:pPr>
        <w:rPr>
          <w:lang w:val="en-CA"/>
        </w:rPr>
      </w:pPr>
      <w:r>
        <w:rPr>
          <w:lang w:val="en-CA"/>
        </w:rPr>
        <w:t xml:space="preserve">You will be given an access code to access the website. </w:t>
      </w:r>
    </w:p>
    <w:p w14:paraId="5496FA57" w14:textId="77777777" w:rsidR="00125959" w:rsidRDefault="00125959" w:rsidP="00125959">
      <w:pPr>
        <w:rPr>
          <w:lang w:val="en-CA"/>
        </w:rPr>
      </w:pPr>
    </w:p>
    <w:p w14:paraId="3F0EC208" w14:textId="77777777" w:rsidR="00125959" w:rsidRDefault="00125959" w:rsidP="00125959">
      <w:pPr>
        <w:rPr>
          <w:lang w:val="en-CA"/>
        </w:rPr>
      </w:pPr>
      <w:r>
        <w:rPr>
          <w:lang w:val="en-CA"/>
        </w:rPr>
        <w:t xml:space="preserve">On my homework webpage ( </w:t>
      </w:r>
      <w:hyperlink r:id="rId5" w:history="1">
        <w:r w:rsidRPr="00420961">
          <w:rPr>
            <w:rStyle w:val="Hyperlink"/>
            <w:lang w:val="en-CA"/>
          </w:rPr>
          <w:t>http://fleurmarsella.weebly.com/</w:t>
        </w:r>
      </w:hyperlink>
      <w:r>
        <w:rPr>
          <w:lang w:val="en-CA"/>
        </w:rPr>
        <w:t xml:space="preserve"> ) you will find what we are covering each day (under “timeline”) and all the documents and lessons that you can print from home (under “notes and documents”).</w:t>
      </w:r>
    </w:p>
    <w:p w14:paraId="3B88B2F0" w14:textId="77777777" w:rsidR="00125959" w:rsidRPr="00B34BC9" w:rsidRDefault="00125959" w:rsidP="00125959">
      <w:pPr>
        <w:rPr>
          <w:lang w:val="en-CA"/>
        </w:rPr>
      </w:pPr>
    </w:p>
    <w:p w14:paraId="308B045E" w14:textId="775157C1" w:rsidR="00125959" w:rsidRPr="00B34BC9" w:rsidRDefault="00125959" w:rsidP="00125959">
      <w:pPr>
        <w:pStyle w:val="Heading3"/>
        <w:rPr>
          <w:rFonts w:ascii="Capitals" w:hAnsi="Capitals"/>
          <w:sz w:val="24"/>
          <w:lang w:val="en-CA"/>
        </w:rPr>
      </w:pPr>
      <w:r w:rsidRPr="00B34BC9">
        <w:rPr>
          <w:rFonts w:ascii="Capitals" w:hAnsi="Capitals"/>
          <w:sz w:val="24"/>
          <w:lang w:val="en-CA"/>
        </w:rPr>
        <w:t xml:space="preserve">Expectations for </w:t>
      </w:r>
      <w:r w:rsidR="0052215A">
        <w:rPr>
          <w:rFonts w:ascii="Capitals" w:hAnsi="Capitals"/>
          <w:sz w:val="24"/>
          <w:lang w:val="en-CA"/>
        </w:rPr>
        <w:t>AP calculus</w:t>
      </w:r>
      <w:r>
        <w:rPr>
          <w:rFonts w:ascii="Capitals" w:hAnsi="Capitals"/>
          <w:sz w:val="24"/>
          <w:lang w:val="en-CA"/>
        </w:rPr>
        <w:t>:</w:t>
      </w:r>
      <w:r w:rsidRPr="00B34BC9">
        <w:rPr>
          <w:rFonts w:ascii="Capitals" w:hAnsi="Capitals"/>
          <w:sz w:val="24"/>
          <w:lang w:val="en-CA"/>
        </w:rPr>
        <w:t xml:space="preserve"> </w:t>
      </w:r>
    </w:p>
    <w:p w14:paraId="603345F1" w14:textId="77777777" w:rsidR="00125959" w:rsidRPr="00B34BC9" w:rsidRDefault="00125959" w:rsidP="00125959">
      <w:pPr>
        <w:rPr>
          <w:lang w:val="en-CA"/>
        </w:rPr>
      </w:pPr>
    </w:p>
    <w:p w14:paraId="2A0F0671" w14:textId="77777777" w:rsidR="00125959" w:rsidRPr="002B2CE7" w:rsidRDefault="00125959" w:rsidP="00125959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 w:rsidRPr="002B2CE7">
        <w:rPr>
          <w:rFonts w:ascii="Times New Roman" w:hAnsi="Times New Roman"/>
          <w:i w:val="0"/>
          <w:lang w:val="en-CA"/>
        </w:rPr>
        <w:t xml:space="preserve">Show </w:t>
      </w:r>
      <w:r w:rsidRPr="003D2B41">
        <w:rPr>
          <w:rFonts w:ascii="Times New Roman" w:hAnsi="Times New Roman"/>
          <w:b/>
          <w:i w:val="0"/>
          <w:lang w:val="en-CA"/>
        </w:rPr>
        <w:t>respect</w:t>
      </w:r>
      <w:r w:rsidRPr="002B2CE7">
        <w:rPr>
          <w:rFonts w:ascii="Times New Roman" w:hAnsi="Times New Roman"/>
          <w:i w:val="0"/>
          <w:lang w:val="en-CA"/>
        </w:rPr>
        <w:t xml:space="preserve"> to your classmates, your teacher and the material.</w:t>
      </w:r>
      <w:r>
        <w:rPr>
          <w:rFonts w:ascii="Times New Roman" w:hAnsi="Times New Roman"/>
          <w:i w:val="0"/>
          <w:lang w:val="en-CA"/>
        </w:rPr>
        <w:br/>
      </w:r>
    </w:p>
    <w:p w14:paraId="1D76F95D" w14:textId="77777777" w:rsidR="00125959" w:rsidRPr="002B2CE7" w:rsidRDefault="00125959" w:rsidP="00125959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 w:rsidRPr="002B2CE7">
        <w:rPr>
          <w:rFonts w:ascii="Times New Roman" w:hAnsi="Times New Roman"/>
          <w:i w:val="0"/>
          <w:lang w:val="en-CA"/>
        </w:rPr>
        <w:t xml:space="preserve">Be in class </w:t>
      </w:r>
      <w:r w:rsidRPr="003D2B41">
        <w:rPr>
          <w:rFonts w:ascii="Times New Roman" w:hAnsi="Times New Roman"/>
          <w:b/>
          <w:i w:val="0"/>
          <w:lang w:val="en-CA"/>
        </w:rPr>
        <w:t>on time</w:t>
      </w:r>
      <w:r w:rsidRPr="002B2CE7">
        <w:rPr>
          <w:rFonts w:ascii="Times New Roman" w:hAnsi="Times New Roman"/>
          <w:i w:val="0"/>
          <w:lang w:val="en-CA"/>
        </w:rPr>
        <w:t xml:space="preserve"> with ALL your material, hence your calculator.</w:t>
      </w:r>
      <w:r>
        <w:rPr>
          <w:rFonts w:ascii="Times New Roman" w:hAnsi="Times New Roman"/>
          <w:i w:val="0"/>
          <w:lang w:val="en-CA"/>
        </w:rPr>
        <w:br/>
      </w:r>
    </w:p>
    <w:p w14:paraId="7849363B" w14:textId="162F9577" w:rsidR="00125959" w:rsidRPr="00570557" w:rsidRDefault="00125959" w:rsidP="00125959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 w:rsidRPr="003D2B41">
        <w:rPr>
          <w:rFonts w:ascii="Times New Roman" w:hAnsi="Times New Roman"/>
          <w:b/>
          <w:i w:val="0"/>
          <w:lang w:val="en-CA"/>
        </w:rPr>
        <w:t>Homework has to be completed every day</w:t>
      </w:r>
      <w:r w:rsidRPr="002B2CE7">
        <w:rPr>
          <w:rFonts w:ascii="Times New Roman" w:hAnsi="Times New Roman"/>
          <w:i w:val="0"/>
          <w:lang w:val="en-CA"/>
        </w:rPr>
        <w:t xml:space="preserve">. </w:t>
      </w:r>
      <w:r w:rsidR="0052215A">
        <w:rPr>
          <w:rFonts w:ascii="Times New Roman" w:hAnsi="Times New Roman"/>
          <w:b/>
          <w:i w:val="0"/>
          <w:lang w:val="en-CA"/>
        </w:rPr>
        <w:t>Lessons need to be learned every day.</w:t>
      </w:r>
      <w:r w:rsidR="0052215A">
        <w:rPr>
          <w:rFonts w:ascii="Times New Roman" w:hAnsi="Times New Roman"/>
          <w:i w:val="0"/>
          <w:lang w:val="en-CA"/>
        </w:rPr>
        <w:t xml:space="preserve"> Asking questions is encouraged at all times, making the teacher repeat until it makes sense is encouraged, but making the teacher repeat things because you haven’t read/learned your lesson or done your homework makes the whole group waste their time. </w:t>
      </w:r>
      <w:r>
        <w:rPr>
          <w:rFonts w:ascii="Times New Roman" w:hAnsi="Times New Roman"/>
          <w:i w:val="0"/>
          <w:lang w:val="en-CA"/>
        </w:rPr>
        <w:br/>
      </w:r>
    </w:p>
    <w:p w14:paraId="2BB26048" w14:textId="77777777" w:rsidR="00125959" w:rsidRDefault="00125959" w:rsidP="00125959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 w:rsidRPr="002B2CE7">
        <w:rPr>
          <w:rFonts w:ascii="Times New Roman" w:hAnsi="Times New Roman"/>
          <w:i w:val="0"/>
          <w:lang w:val="en-CA"/>
        </w:rPr>
        <w:t>Work missed during absence has to be done</w:t>
      </w:r>
      <w:r>
        <w:rPr>
          <w:rFonts w:ascii="Times New Roman" w:hAnsi="Times New Roman"/>
          <w:i w:val="0"/>
          <w:lang w:val="en-CA"/>
        </w:rPr>
        <w:t xml:space="preserve"> as soon as possible</w:t>
      </w:r>
      <w:r w:rsidRPr="002B2CE7">
        <w:rPr>
          <w:rFonts w:ascii="Times New Roman" w:hAnsi="Times New Roman"/>
          <w:i w:val="0"/>
          <w:lang w:val="en-CA"/>
        </w:rPr>
        <w:t>.</w:t>
      </w:r>
      <w:r>
        <w:rPr>
          <w:rFonts w:ascii="Times New Roman" w:hAnsi="Times New Roman"/>
          <w:i w:val="0"/>
          <w:lang w:val="en-CA"/>
        </w:rPr>
        <w:t xml:space="preserve"> You can look on the homework website to find out what you missed or email me directly.</w:t>
      </w:r>
      <w:r w:rsidRPr="002B2CE7">
        <w:rPr>
          <w:rFonts w:ascii="Times New Roman" w:hAnsi="Times New Roman"/>
          <w:i w:val="0"/>
          <w:lang w:val="en-CA"/>
        </w:rPr>
        <w:t xml:space="preserve">  </w:t>
      </w:r>
      <w:r>
        <w:rPr>
          <w:rFonts w:ascii="Times New Roman" w:hAnsi="Times New Roman"/>
          <w:i w:val="0"/>
          <w:lang w:val="en-CA"/>
        </w:rPr>
        <w:t>You are</w:t>
      </w:r>
      <w:r w:rsidRPr="002B2CE7">
        <w:rPr>
          <w:rFonts w:ascii="Times New Roman" w:hAnsi="Times New Roman"/>
          <w:i w:val="0"/>
          <w:lang w:val="en-CA"/>
        </w:rPr>
        <w:t xml:space="preserve"> responsibl</w:t>
      </w:r>
      <w:r>
        <w:rPr>
          <w:rFonts w:ascii="Times New Roman" w:hAnsi="Times New Roman"/>
          <w:i w:val="0"/>
          <w:lang w:val="en-CA"/>
        </w:rPr>
        <w:t xml:space="preserve">e for </w:t>
      </w:r>
      <w:r w:rsidRPr="00CB4A8B">
        <w:rPr>
          <w:rFonts w:ascii="Times New Roman" w:hAnsi="Times New Roman"/>
          <w:b/>
          <w:bCs/>
          <w:i w:val="0"/>
          <w:lang w:val="en-CA"/>
        </w:rPr>
        <w:t>making arrangements for missed quizzes and tests</w:t>
      </w:r>
      <w:r>
        <w:rPr>
          <w:rFonts w:ascii="Times New Roman" w:hAnsi="Times New Roman"/>
          <w:i w:val="0"/>
          <w:lang w:val="en-CA"/>
        </w:rPr>
        <w:t xml:space="preserve"> </w:t>
      </w:r>
      <w:r w:rsidRPr="003D2B41">
        <w:rPr>
          <w:rFonts w:ascii="Times New Roman" w:hAnsi="Times New Roman"/>
          <w:b/>
          <w:i w:val="0"/>
          <w:lang w:val="en-CA"/>
        </w:rPr>
        <w:t>as soon as possible</w:t>
      </w:r>
      <w:r w:rsidRPr="002B2CE7">
        <w:rPr>
          <w:rFonts w:ascii="Times New Roman" w:hAnsi="Times New Roman"/>
          <w:i w:val="0"/>
          <w:lang w:val="en-CA"/>
        </w:rPr>
        <w:t>.</w:t>
      </w:r>
      <w:r>
        <w:rPr>
          <w:rFonts w:ascii="Times New Roman" w:hAnsi="Times New Roman"/>
          <w:i w:val="0"/>
          <w:lang w:val="en-CA"/>
        </w:rPr>
        <w:br/>
      </w:r>
    </w:p>
    <w:p w14:paraId="752484E4" w14:textId="77777777" w:rsidR="00125959" w:rsidRDefault="00125959" w:rsidP="00125959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>
        <w:rPr>
          <w:rFonts w:ascii="Times New Roman" w:hAnsi="Times New Roman"/>
          <w:i w:val="0"/>
          <w:lang w:val="en-CA"/>
        </w:rPr>
        <w:t xml:space="preserve">If a student is </w:t>
      </w:r>
      <w:r w:rsidRPr="003D2B41">
        <w:rPr>
          <w:rFonts w:ascii="Times New Roman" w:hAnsi="Times New Roman"/>
          <w:b/>
          <w:i w:val="0"/>
          <w:lang w:val="en-CA"/>
        </w:rPr>
        <w:t>absent for a test</w:t>
      </w:r>
      <w:r>
        <w:rPr>
          <w:rFonts w:ascii="Times New Roman" w:hAnsi="Times New Roman"/>
          <w:i w:val="0"/>
          <w:lang w:val="en-CA"/>
        </w:rPr>
        <w:t xml:space="preserve">, he/she needs to let me know in advance if possible. He/she needs to </w:t>
      </w:r>
      <w:r w:rsidRPr="003D2B41">
        <w:rPr>
          <w:rFonts w:ascii="Times New Roman" w:hAnsi="Times New Roman"/>
          <w:b/>
          <w:i w:val="0"/>
          <w:lang w:val="en-CA"/>
        </w:rPr>
        <w:t>bring a note from a guardian</w:t>
      </w:r>
      <w:r>
        <w:rPr>
          <w:rFonts w:ascii="Times New Roman" w:hAnsi="Times New Roman"/>
          <w:i w:val="0"/>
          <w:lang w:val="en-CA"/>
        </w:rPr>
        <w:t xml:space="preserve"> or doctor upon return to avoid getting a 0 on that test.</w:t>
      </w:r>
      <w:r>
        <w:rPr>
          <w:rFonts w:ascii="Times New Roman" w:hAnsi="Times New Roman"/>
          <w:i w:val="0"/>
          <w:lang w:val="en-CA"/>
        </w:rPr>
        <w:br/>
      </w:r>
    </w:p>
    <w:p w14:paraId="00A481AB" w14:textId="0598C872" w:rsidR="00762AEA" w:rsidRPr="0052215A" w:rsidRDefault="00125959" w:rsidP="00125959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 w:rsidRPr="003D2B41">
        <w:rPr>
          <w:rFonts w:ascii="Times New Roman" w:hAnsi="Times New Roman"/>
          <w:b/>
          <w:i w:val="0"/>
          <w:lang w:val="en-CA"/>
        </w:rPr>
        <w:t>Cell phones</w:t>
      </w:r>
      <w:r>
        <w:rPr>
          <w:rFonts w:ascii="Times New Roman" w:hAnsi="Times New Roman"/>
          <w:i w:val="0"/>
          <w:lang w:val="en-CA"/>
        </w:rPr>
        <w:t xml:space="preserve"> can’t replace your calculator and shouldn’t be seen in class. </w:t>
      </w:r>
      <w:r>
        <w:rPr>
          <w:rFonts w:ascii="Times New Roman" w:hAnsi="Times New Roman"/>
          <w:i w:val="0"/>
          <w:lang w:val="en-CA"/>
        </w:rPr>
        <w:br/>
        <w:t xml:space="preserve">If a cell phone is used/seen during a test or an exam, the student won’t be able to keep working on the test or exam. </w:t>
      </w:r>
      <w:r>
        <w:rPr>
          <w:rFonts w:ascii="Times New Roman" w:hAnsi="Times New Roman"/>
          <w:i w:val="0"/>
          <w:lang w:val="en-CA"/>
        </w:rPr>
        <w:br/>
      </w:r>
    </w:p>
    <w:sectPr w:rsidR="00762AEA" w:rsidRPr="0052215A" w:rsidSect="006153D0">
      <w:pgSz w:w="12240" w:h="15840"/>
      <w:pgMar w:top="113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esar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pitals">
    <w:altName w:val="Genev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choolhouse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Bradley Hand ITC TT-Bol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EADD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A55F52"/>
    <w:multiLevelType w:val="hybridMultilevel"/>
    <w:tmpl w:val="31223BC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17115"/>
    <w:multiLevelType w:val="hybridMultilevel"/>
    <w:tmpl w:val="1FE886F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9D"/>
    <w:rsid w:val="00107B82"/>
    <w:rsid w:val="00125959"/>
    <w:rsid w:val="001E79F0"/>
    <w:rsid w:val="002A6987"/>
    <w:rsid w:val="002B2CE7"/>
    <w:rsid w:val="00373AB6"/>
    <w:rsid w:val="003B2276"/>
    <w:rsid w:val="003D2B41"/>
    <w:rsid w:val="003D3C84"/>
    <w:rsid w:val="003E072B"/>
    <w:rsid w:val="00466622"/>
    <w:rsid w:val="00486C4D"/>
    <w:rsid w:val="005169C1"/>
    <w:rsid w:val="0052215A"/>
    <w:rsid w:val="005E00DB"/>
    <w:rsid w:val="006153D0"/>
    <w:rsid w:val="006179BA"/>
    <w:rsid w:val="00652C65"/>
    <w:rsid w:val="00661B22"/>
    <w:rsid w:val="00694467"/>
    <w:rsid w:val="0069639A"/>
    <w:rsid w:val="00762AEA"/>
    <w:rsid w:val="00891AD6"/>
    <w:rsid w:val="008D497A"/>
    <w:rsid w:val="008D5D17"/>
    <w:rsid w:val="008E3810"/>
    <w:rsid w:val="009006A1"/>
    <w:rsid w:val="00907801"/>
    <w:rsid w:val="009113CE"/>
    <w:rsid w:val="00981401"/>
    <w:rsid w:val="009E0ACA"/>
    <w:rsid w:val="00A11C7B"/>
    <w:rsid w:val="00A217A4"/>
    <w:rsid w:val="00AA691E"/>
    <w:rsid w:val="00AE65F1"/>
    <w:rsid w:val="00B30036"/>
    <w:rsid w:val="00B9189D"/>
    <w:rsid w:val="00BE0A8C"/>
    <w:rsid w:val="00C97B84"/>
    <w:rsid w:val="00D029BB"/>
    <w:rsid w:val="00D75A5A"/>
    <w:rsid w:val="00DF0DC5"/>
    <w:rsid w:val="00E07832"/>
    <w:rsid w:val="00E32486"/>
    <w:rsid w:val="00ED13D7"/>
    <w:rsid w:val="00ED63AF"/>
    <w:rsid w:val="00F032B6"/>
    <w:rsid w:val="00F8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46A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val="en-US" w:eastAsia="fr-FR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28"/>
      <w:lang w:val="fr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fr-CA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Caesar" w:hAnsi="Caesar"/>
      <w:b/>
      <w:sz w:val="28"/>
      <w:lang w:val="fr-CA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Caesar" w:hAnsi="Caesar"/>
      <w:sz w:val="28"/>
      <w:lang w:val="fr-CA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aesar" w:hAnsi="Caesar"/>
      <w:b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sz w:val="2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1080"/>
    </w:pPr>
    <w:rPr>
      <w:rFonts w:ascii="Bookman" w:hAnsi="Bookman"/>
      <w:i/>
      <w:lang w:val="fr-CA"/>
    </w:rPr>
  </w:style>
  <w:style w:type="paragraph" w:styleId="BodyText">
    <w:name w:val="Body Text"/>
    <w:basedOn w:val="Normal"/>
    <w:rPr>
      <w:rFonts w:ascii="Capitals" w:hAnsi="Capitals"/>
      <w:i/>
    </w:rPr>
  </w:style>
  <w:style w:type="paragraph" w:styleId="BodyTextIndent2">
    <w:name w:val="Body Text Indent 2"/>
    <w:basedOn w:val="Normal"/>
    <w:pPr>
      <w:ind w:left="1080"/>
    </w:pPr>
    <w:rPr>
      <w:rFonts w:ascii="Schoolhouse" w:hAnsi="Schoolhouse"/>
    </w:rPr>
  </w:style>
  <w:style w:type="character" w:styleId="Hyperlink">
    <w:name w:val="Hyperlink"/>
    <w:rsid w:val="00B9189D"/>
    <w:rPr>
      <w:color w:val="0000FF"/>
      <w:u w:val="single"/>
    </w:rPr>
  </w:style>
  <w:style w:type="character" w:styleId="FollowedHyperlink">
    <w:name w:val="FollowedHyperlink"/>
    <w:rsid w:val="00D3354C"/>
    <w:rPr>
      <w:color w:val="800080"/>
      <w:u w:val="single"/>
    </w:rPr>
  </w:style>
  <w:style w:type="character" w:customStyle="1" w:styleId="Heading1Char">
    <w:name w:val="Heading 1 Char"/>
    <w:link w:val="Heading1"/>
    <w:rsid w:val="00762AEA"/>
    <w:rPr>
      <w:sz w:val="28"/>
      <w:lang w:val="fr-CA" w:eastAsia="fr-FR"/>
    </w:rPr>
  </w:style>
  <w:style w:type="character" w:customStyle="1" w:styleId="Heading3Char">
    <w:name w:val="Heading 3 Char"/>
    <w:link w:val="Heading3"/>
    <w:rsid w:val="00762AEA"/>
    <w:rPr>
      <w:rFonts w:ascii="Caesar" w:hAnsi="Caesar"/>
      <w:b/>
      <w:sz w:val="28"/>
      <w:lang w:val="fr-CA" w:eastAsia="fr-FR"/>
    </w:rPr>
  </w:style>
  <w:style w:type="character" w:customStyle="1" w:styleId="Heading6Char">
    <w:name w:val="Heading 6 Char"/>
    <w:link w:val="Heading6"/>
    <w:rsid w:val="00762AEA"/>
    <w:rPr>
      <w:b/>
      <w:sz w:val="28"/>
      <w:lang w:val="fr-CA" w:eastAsia="fr-FR"/>
    </w:rPr>
  </w:style>
  <w:style w:type="character" w:customStyle="1" w:styleId="BodyTextIndentChar">
    <w:name w:val="Body Text Indent Char"/>
    <w:basedOn w:val="DefaultParagraphFont"/>
    <w:link w:val="BodyTextIndent"/>
    <w:rsid w:val="00125959"/>
    <w:rPr>
      <w:rFonts w:ascii="Bookman" w:hAnsi="Bookman"/>
      <w:i/>
      <w:sz w:val="24"/>
      <w:lang w:val="fr-CA" w:eastAsia="fr-FR"/>
    </w:rPr>
  </w:style>
  <w:style w:type="paragraph" w:customStyle="1" w:styleId="BodyA">
    <w:name w:val="Body A"/>
    <w:rsid w:val="008D5D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Body">
    <w:name w:val="Body"/>
    <w:autoRedefine/>
    <w:rsid w:val="00AA691E"/>
    <w:rPr>
      <w:rFonts w:ascii="Helvetica" w:eastAsia="ヒラギノ角ゴ Pro W3" w:hAnsi="Helvetica"/>
      <w:b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leurmarsella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Bienvenue en Sciences 8 – français immersion</vt:lpstr>
    </vt:vector>
  </TitlesOfParts>
  <Company>EDUCATION</Company>
  <LinksUpToDate>false</LinksUpToDate>
  <CharactersWithSpaces>5726</CharactersWithSpaces>
  <SharedDoc>false</SharedDoc>
  <HLinks>
    <vt:vector size="12" baseType="variant">
      <vt:variant>
        <vt:i4>786475</vt:i4>
      </vt:variant>
      <vt:variant>
        <vt:i4>3</vt:i4>
      </vt:variant>
      <vt:variant>
        <vt:i4>0</vt:i4>
      </vt:variant>
      <vt:variant>
        <vt:i4>5</vt:i4>
      </vt:variant>
      <vt:variant>
        <vt:lpwstr>mailto:fleur.marsella@yesnet.yk.ca</vt:lpwstr>
      </vt:variant>
      <vt:variant>
        <vt:lpwstr/>
      </vt:variant>
      <vt:variant>
        <vt:i4>2293865</vt:i4>
      </vt:variant>
      <vt:variant>
        <vt:i4>0</vt:i4>
      </vt:variant>
      <vt:variant>
        <vt:i4>0</vt:i4>
      </vt:variant>
      <vt:variant>
        <vt:i4>5</vt:i4>
      </vt:variant>
      <vt:variant>
        <vt:lpwstr>http://www.engrade.com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Bienvenue en Sciences 8 – français immersion</dc:title>
  <dc:subject/>
  <dc:creator>PUBLIC SCHOOLS</dc:creator>
  <cp:keywords/>
  <cp:lastModifiedBy>Microsoft Office User</cp:lastModifiedBy>
  <cp:revision>6</cp:revision>
  <cp:lastPrinted>2018-08-16T20:06:00Z</cp:lastPrinted>
  <dcterms:created xsi:type="dcterms:W3CDTF">2018-11-19T17:30:00Z</dcterms:created>
  <dcterms:modified xsi:type="dcterms:W3CDTF">2018-11-19T20:46:00Z</dcterms:modified>
</cp:coreProperties>
</file>