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5E77" w14:textId="65E52F5B" w:rsidR="00746454" w:rsidRPr="004A76B6" w:rsidRDefault="004A76B6" w:rsidP="004A76B6">
      <w:pPr>
        <w:pBdr>
          <w:top w:val="single" w:sz="4" w:space="1" w:color="auto"/>
          <w:left w:val="single" w:sz="4" w:space="4" w:color="auto"/>
          <w:bottom w:val="single" w:sz="4" w:space="1" w:color="auto"/>
          <w:right w:val="single" w:sz="4" w:space="4" w:color="auto"/>
        </w:pBdr>
        <w:jc w:val="center"/>
        <w:rPr>
          <w:rFonts w:ascii="Times" w:hAnsi="Times"/>
          <w:b/>
          <w:bCs/>
          <w:sz w:val="28"/>
          <w:szCs w:val="28"/>
        </w:rPr>
      </w:pPr>
      <w:r w:rsidRPr="004A76B6">
        <w:rPr>
          <w:rFonts w:ascii="Times" w:hAnsi="Times"/>
          <w:b/>
          <w:bCs/>
          <w:sz w:val="28"/>
          <w:szCs w:val="28"/>
        </w:rPr>
        <w:t>Fractions Review</w:t>
      </w:r>
    </w:p>
    <w:p w14:paraId="71630AC7" w14:textId="31CA3A38" w:rsidR="004A76B6" w:rsidRDefault="004A76B6"/>
    <w:p w14:paraId="3628324A" w14:textId="5E308B3B" w:rsidR="00F8122E" w:rsidRPr="00237F1F" w:rsidRDefault="00F8122E">
      <w:pPr>
        <w:rPr>
          <w:rFonts w:ascii="Times" w:hAnsi="Times"/>
          <w:b/>
          <w:bCs/>
          <w:u w:val="single"/>
        </w:rPr>
      </w:pPr>
      <w:r w:rsidRPr="00237F1F">
        <w:rPr>
          <w:rFonts w:ascii="Times" w:hAnsi="Times"/>
          <w:b/>
          <w:bCs/>
          <w:u w:val="single"/>
        </w:rPr>
        <w:t>I – Changing a denominator:</w:t>
      </w:r>
    </w:p>
    <w:p w14:paraId="075A38F8" w14:textId="7D63AA05" w:rsidR="00F8122E" w:rsidRDefault="00F8122E">
      <w:pPr>
        <w:rPr>
          <w:rFonts w:ascii="Times" w:hAnsi="Times"/>
        </w:rPr>
      </w:pPr>
    </w:p>
    <w:p w14:paraId="737E8CBB" w14:textId="6FDA29DF" w:rsidR="00F8122E" w:rsidRPr="00F8122E" w:rsidRDefault="00F8122E">
      <w:pPr>
        <w:rPr>
          <w:rFonts w:ascii="Times" w:hAnsi="Times"/>
          <w:i/>
          <w:iCs/>
        </w:rPr>
      </w:pPr>
      <w:r>
        <w:rPr>
          <w:rFonts w:ascii="Times" w:hAnsi="Times"/>
        </w:rPr>
        <w:t xml:space="preserve"> </w:t>
      </w:r>
      <w:r>
        <w:rPr>
          <w:rFonts w:ascii="Times" w:hAnsi="Times"/>
        </w:rPr>
        <w:tab/>
      </w:r>
      <w:r w:rsidRPr="00F8122E">
        <w:rPr>
          <w:rFonts w:ascii="Times" w:hAnsi="Times"/>
          <w:i/>
          <w:iCs/>
        </w:rPr>
        <w:t xml:space="preserve">If you multiply or divide the numerator and denominator of a fraction by the same </w:t>
      </w:r>
      <w:r w:rsidRPr="00F8122E">
        <w:rPr>
          <w:rFonts w:ascii="Times" w:hAnsi="Times"/>
          <w:i/>
          <w:iCs/>
        </w:rPr>
        <w:br/>
        <w:t xml:space="preserve"> </w:t>
      </w:r>
      <w:r w:rsidRPr="00F8122E">
        <w:rPr>
          <w:rFonts w:ascii="Times" w:hAnsi="Times"/>
          <w:i/>
          <w:iCs/>
        </w:rPr>
        <w:tab/>
        <w:t>number (not 0), you get an equivalent fraction.</w:t>
      </w:r>
    </w:p>
    <w:p w14:paraId="1F854A72" w14:textId="5785C9C2" w:rsidR="00F8122E" w:rsidRDefault="00F8122E">
      <w:pPr>
        <w:rPr>
          <w:rFonts w:ascii="Times" w:hAnsi="Times"/>
        </w:rPr>
      </w:pPr>
    </w:p>
    <w:p w14:paraId="0B6A1D28" w14:textId="58A4A7B2" w:rsidR="00F8122E" w:rsidRDefault="00F8122E">
      <w:pPr>
        <w:rPr>
          <w:rFonts w:ascii="Times" w:hAnsi="Times"/>
        </w:rPr>
      </w:pPr>
      <w:r w:rsidRPr="00F8122E">
        <w:rPr>
          <w:rFonts w:ascii="Times" w:hAnsi="Times"/>
          <w:u w:val="single"/>
        </w:rPr>
        <w:t>Examples:</w:t>
      </w:r>
      <w:r>
        <w:rPr>
          <w:rFonts w:ascii="Times" w:hAnsi="Times"/>
        </w:rPr>
        <w:t xml:space="preserve"> </w:t>
      </w:r>
      <w:r>
        <w:rPr>
          <w:rFonts w:ascii="Times" w:hAnsi="Times"/>
        </w:rPr>
        <w:tab/>
        <w:t xml:space="preserve"> </w:t>
      </w:r>
      <m:oMath>
        <m:f>
          <m:fPr>
            <m:ctrlPr>
              <w:rPr>
                <w:rFonts w:ascii="Cambria Math" w:hAnsi="Cambria Math"/>
                <w:i/>
              </w:rPr>
            </m:ctrlPr>
          </m:fPr>
          <m:num>
            <m:r>
              <w:rPr>
                <w:rFonts w:ascii="Cambria Math" w:hAnsi="Cambria Math"/>
              </w:rPr>
              <m:t>15</m:t>
            </m:r>
          </m:num>
          <m:den>
            <m:r>
              <w:rPr>
                <w:rFonts w:ascii="Cambria Math" w:hAnsi="Cambria Math"/>
              </w:rPr>
              <m:t>21</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7</m:t>
            </m:r>
          </m:den>
        </m:f>
      </m:oMath>
      <w:r>
        <w:rPr>
          <w:rFonts w:ascii="Times" w:eastAsiaTheme="minorEastAsia" w:hAnsi="Times"/>
        </w:rPr>
        <w:t xml:space="preserve">  </w:t>
      </w:r>
      <w:r>
        <w:rPr>
          <w:rFonts w:ascii="Times" w:eastAsiaTheme="minorEastAsia" w:hAnsi="Times"/>
        </w:rPr>
        <w:br/>
      </w:r>
      <w:r>
        <w:rPr>
          <w:rFonts w:ascii="Times" w:eastAsiaTheme="minorEastAsia" w:hAnsi="Times"/>
        </w:rPr>
        <w:br/>
        <w:t xml:space="preserve"> </w:t>
      </w:r>
      <w:r>
        <w:rPr>
          <w:rFonts w:ascii="Times" w:eastAsiaTheme="minorEastAsia" w:hAnsi="Times"/>
        </w:rPr>
        <w:tab/>
      </w:r>
      <w:r>
        <w:rPr>
          <w:rFonts w:ascii="Times" w:eastAsiaTheme="minorEastAsia" w:hAnsi="Times"/>
        </w:rPr>
        <w:tab/>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15</m:t>
            </m:r>
          </m:den>
        </m:f>
      </m:oMath>
      <w:r>
        <w:rPr>
          <w:rFonts w:ascii="Times" w:hAnsi="Times"/>
        </w:rPr>
        <w:br/>
      </w:r>
      <w:r>
        <w:rPr>
          <w:rFonts w:ascii="Times" w:hAnsi="Times"/>
        </w:rPr>
        <w:br/>
      </w:r>
    </w:p>
    <w:p w14:paraId="270378A7" w14:textId="7F605F37" w:rsidR="00F8122E" w:rsidRPr="00237F1F" w:rsidRDefault="00F8122E">
      <w:pPr>
        <w:rPr>
          <w:rFonts w:ascii="Times" w:hAnsi="Times"/>
          <w:b/>
          <w:bCs/>
          <w:u w:val="single"/>
        </w:rPr>
      </w:pPr>
      <w:r w:rsidRPr="00237F1F">
        <w:rPr>
          <w:rFonts w:ascii="Times" w:hAnsi="Times"/>
          <w:b/>
          <w:bCs/>
          <w:u w:val="single"/>
        </w:rPr>
        <w:t>II – Mixed Numbers – Improper Fractions – Decimal Notation:</w:t>
      </w:r>
    </w:p>
    <w:p w14:paraId="2F31CFB8" w14:textId="00636914" w:rsidR="00F8122E" w:rsidRDefault="00F8122E">
      <w:pPr>
        <w:rPr>
          <w:rFonts w:ascii="Times" w:hAnsi="Times"/>
        </w:rPr>
      </w:pPr>
    </w:p>
    <w:p w14:paraId="7C6B7FE3" w14:textId="12AC57B7" w:rsidR="0023372A" w:rsidRPr="0023372A" w:rsidRDefault="0023372A">
      <w:pPr>
        <w:rPr>
          <w:rFonts w:ascii="Times" w:hAnsi="Times"/>
          <w:i/>
          <w:iCs/>
        </w:rPr>
      </w:pPr>
      <w:r>
        <w:rPr>
          <w:rFonts w:ascii="Times" w:hAnsi="Times"/>
          <w:i/>
          <w:iCs/>
        </w:rPr>
        <w:t xml:space="preserve"> </w:t>
      </w:r>
      <w:r>
        <w:rPr>
          <w:rFonts w:ascii="Times" w:hAnsi="Times"/>
          <w:i/>
          <w:iCs/>
        </w:rPr>
        <w:tab/>
      </w:r>
      <w:r w:rsidRPr="0023372A">
        <w:rPr>
          <w:rFonts w:ascii="Times" w:hAnsi="Times"/>
          <w:i/>
          <w:iCs/>
        </w:rPr>
        <w:t xml:space="preserve">A fraction is called </w:t>
      </w:r>
      <w:r w:rsidRPr="0023372A">
        <w:rPr>
          <w:rFonts w:ascii="Times" w:hAnsi="Times"/>
          <w:i/>
          <w:iCs/>
          <w:u w:val="single"/>
        </w:rPr>
        <w:t>improper</w:t>
      </w:r>
      <w:r w:rsidRPr="0023372A">
        <w:rPr>
          <w:rFonts w:ascii="Times" w:hAnsi="Times"/>
          <w:i/>
          <w:iCs/>
        </w:rPr>
        <w:t xml:space="preserve"> when its numerator is greater than its denominator. </w:t>
      </w:r>
      <w:r>
        <w:rPr>
          <w:rFonts w:ascii="Times" w:hAnsi="Times"/>
          <w:i/>
          <w:iCs/>
        </w:rPr>
        <w:br/>
        <w:t xml:space="preserve"> </w:t>
      </w:r>
      <w:r>
        <w:rPr>
          <w:rFonts w:ascii="Times" w:hAnsi="Times"/>
          <w:i/>
          <w:iCs/>
        </w:rPr>
        <w:tab/>
      </w:r>
      <w:r w:rsidRPr="0023372A">
        <w:rPr>
          <w:rFonts w:ascii="Times" w:hAnsi="Times"/>
          <w:i/>
          <w:iCs/>
        </w:rPr>
        <w:t xml:space="preserve">That’s when the value of the fraction is greater than 1. </w:t>
      </w:r>
      <w:r>
        <w:rPr>
          <w:rFonts w:ascii="Times" w:hAnsi="Times"/>
          <w:i/>
          <w:iCs/>
        </w:rPr>
        <w:br/>
        <w:t xml:space="preserve"> </w:t>
      </w:r>
      <w:r>
        <w:rPr>
          <w:rFonts w:ascii="Times" w:hAnsi="Times"/>
          <w:i/>
          <w:iCs/>
        </w:rPr>
        <w:tab/>
      </w:r>
      <w:r w:rsidRPr="0023372A">
        <w:rPr>
          <w:rFonts w:ascii="Times" w:hAnsi="Times"/>
          <w:i/>
          <w:iCs/>
        </w:rPr>
        <w:t>When a fraction is improper, we can choose to write it as a mixed number.</w:t>
      </w:r>
    </w:p>
    <w:p w14:paraId="42CD57CC" w14:textId="5AADFFE7" w:rsidR="0023372A" w:rsidRDefault="0023372A">
      <w:pPr>
        <w:rPr>
          <w:rFonts w:ascii="Times" w:hAnsi="Times"/>
        </w:rPr>
      </w:pPr>
    </w:p>
    <w:p w14:paraId="603F361B" w14:textId="179191E4" w:rsidR="0023372A" w:rsidRDefault="0023372A">
      <w:pPr>
        <w:rPr>
          <w:rFonts w:ascii="Times" w:hAnsi="Times"/>
        </w:rPr>
      </w:pPr>
      <w:r w:rsidRPr="0023372A">
        <w:rPr>
          <w:rFonts w:ascii="Times" w:hAnsi="Times"/>
          <w:u w:val="single"/>
        </w:rPr>
        <w:t>Example:</w:t>
      </w:r>
      <w:r>
        <w:rPr>
          <w:rFonts w:ascii="Times" w:hAnsi="Times"/>
        </w:rPr>
        <w:t xml:space="preserve"> </w:t>
      </w:r>
      <w:r>
        <w:rPr>
          <w:rFonts w:ascii="Times" w:hAnsi="Times"/>
        </w:rPr>
        <w:br/>
      </w:r>
      <m:oMathPara>
        <m:oMath>
          <m:f>
            <m:fPr>
              <m:ctrlPr>
                <w:rPr>
                  <w:rFonts w:ascii="Cambria Math" w:hAnsi="Cambria Math"/>
                  <w:i/>
                </w:rPr>
              </m:ctrlPr>
            </m:fPr>
            <m:num>
              <m:r>
                <w:rPr>
                  <w:rFonts w:ascii="Cambria Math" w:hAnsi="Cambria Math"/>
                </w:rPr>
                <m:t>9</m:t>
              </m:r>
            </m:num>
            <m:den>
              <m:r>
                <w:rPr>
                  <w:rFonts w:ascii="Cambria Math" w:hAnsi="Cambria Math"/>
                </w:rPr>
                <m:t>7</m:t>
              </m:r>
            </m:den>
          </m:f>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7</m:t>
              </m:r>
            </m:den>
          </m:f>
        </m:oMath>
      </m:oMathPara>
    </w:p>
    <w:p w14:paraId="3DF50C70" w14:textId="467DEAA5" w:rsidR="00F8122E" w:rsidRDefault="00F8122E">
      <w:pPr>
        <w:rPr>
          <w:rFonts w:ascii="Times" w:hAnsi="Times"/>
        </w:rPr>
      </w:pPr>
    </w:p>
    <w:p w14:paraId="679FA224" w14:textId="48ECB5EA" w:rsidR="0023372A" w:rsidRDefault="0023372A">
      <w:pPr>
        <w:rPr>
          <w:rFonts w:ascii="Times" w:hAnsi="Times"/>
        </w:rPr>
      </w:pPr>
      <w:r w:rsidRPr="0023372A">
        <w:rPr>
          <w:rFonts w:ascii="Times" w:hAnsi="Times"/>
          <w:u w:val="single"/>
        </w:rPr>
        <w:t>Transforming a mixed number into an improper fraction</w:t>
      </w:r>
      <w:r>
        <w:rPr>
          <w:rFonts w:ascii="Times" w:hAnsi="Times"/>
        </w:rPr>
        <w:t>:</w:t>
      </w:r>
    </w:p>
    <w:p w14:paraId="3C0BA4BB" w14:textId="25BB61CB" w:rsidR="0023372A" w:rsidRDefault="0023372A">
      <w:pPr>
        <w:rPr>
          <w:rFonts w:ascii="Times" w:hAnsi="Times"/>
        </w:rPr>
      </w:pPr>
    </w:p>
    <w:p w14:paraId="20A363A4" w14:textId="04D2D8E4" w:rsidR="0023372A" w:rsidRPr="0023372A" w:rsidRDefault="0023372A">
      <w:pPr>
        <w:rPr>
          <w:rFonts w:ascii="Times" w:eastAsiaTheme="minorEastAsia" w:hAnsi="Times"/>
        </w:rPr>
      </w:pPr>
      <m:oMathPara>
        <m:oMathParaPr>
          <m:jc m:val="left"/>
        </m:oMathParaPr>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r>
            <w:rPr>
              <w:rFonts w:ascii="Cambria Math" w:hAnsi="Cambria Math"/>
            </w:rPr>
            <m:t xml:space="preserve"> </m:t>
          </m:r>
          <m:r>
            <w:rPr>
              <w:rFonts w:ascii="Times" w:eastAsiaTheme="minorEastAsia" w:hAnsi="Times"/>
            </w:rPr>
            <w:br/>
          </m:r>
        </m:oMath>
      </m:oMathPara>
    </w:p>
    <w:p w14:paraId="395A6FE7" w14:textId="4090ABB1" w:rsidR="0023372A" w:rsidRPr="0023372A" w:rsidRDefault="0023372A">
      <w:pPr>
        <w:rPr>
          <w:rFonts w:ascii="Times" w:eastAsiaTheme="minorEastAsia" w:hAnsi="Times"/>
        </w:rPr>
      </w:pPr>
      <m:oMathPara>
        <m:oMathParaPr>
          <m:jc m:val="left"/>
        </m:oMathParaP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r>
            <w:rPr>
              <w:rFonts w:ascii="Cambria Math" w:eastAsiaTheme="minorEastAsia" w:hAnsi="Cambria Math"/>
            </w:rPr>
            <m:t xml:space="preserve"> </m:t>
          </m:r>
        </m:oMath>
      </m:oMathPara>
    </w:p>
    <w:p w14:paraId="02DAB97B" w14:textId="1C0A43FB" w:rsidR="0023372A" w:rsidRDefault="0023372A">
      <w:pPr>
        <w:rPr>
          <w:rFonts w:ascii="Times" w:hAnsi="Times"/>
        </w:rPr>
      </w:pPr>
    </w:p>
    <w:p w14:paraId="50DEB2AD" w14:textId="49F093EC" w:rsidR="0023372A" w:rsidRDefault="0023372A">
      <w:pPr>
        <w:rPr>
          <w:rFonts w:ascii="Times" w:hAnsi="Times"/>
        </w:rPr>
      </w:pPr>
      <w:r w:rsidRPr="0023372A">
        <w:rPr>
          <w:rFonts w:ascii="Times" w:hAnsi="Times"/>
          <w:u w:val="single"/>
        </w:rPr>
        <w:t>Transforming an improper fraction into a mixed number</w:t>
      </w:r>
      <w:r>
        <w:rPr>
          <w:rFonts w:ascii="Times" w:hAnsi="Times"/>
          <w:u w:val="single"/>
        </w:rPr>
        <w:t>:</w:t>
      </w:r>
      <w:r>
        <w:rPr>
          <w:rFonts w:ascii="Times" w:hAnsi="Times"/>
        </w:rPr>
        <w:t xml:space="preserve"> </w:t>
      </w:r>
    </w:p>
    <w:p w14:paraId="7105020B" w14:textId="0DECD2AF" w:rsidR="0023372A" w:rsidRPr="0023372A" w:rsidRDefault="0023372A">
      <w:pPr>
        <w:rPr>
          <w:rFonts w:ascii="Times" w:eastAsiaTheme="minorEastAsia" w:hAnsi="Times"/>
        </w:rPr>
      </w:pPr>
      <w:r>
        <w:rPr>
          <w:rFonts w:ascii="Times" w:hAnsi="Times"/>
        </w:rPr>
        <w:br/>
      </w:r>
      <m:oMathPara>
        <m:oMathParaPr>
          <m:jc m:val="left"/>
        </m:oMathParaPr>
        <m:oMath>
          <m:f>
            <m:fPr>
              <m:ctrlPr>
                <w:rPr>
                  <w:rFonts w:ascii="Cambria Math" w:hAnsi="Cambria Math"/>
                  <w:i/>
                </w:rPr>
              </m:ctrlPr>
            </m:fPr>
            <m:num>
              <m:r>
                <w:rPr>
                  <w:rFonts w:ascii="Cambria Math" w:hAnsi="Cambria Math"/>
                </w:rPr>
                <m:t>17</m:t>
              </m:r>
            </m:num>
            <m:den>
              <m:r>
                <w:rPr>
                  <w:rFonts w:ascii="Cambria Math" w:hAnsi="Cambria Math"/>
                </w:rPr>
                <m:t>3</m:t>
              </m:r>
            </m:den>
          </m:f>
          <m:r>
            <w:rPr>
              <w:rFonts w:ascii="Cambria Math" w:hAnsi="Cambria Math"/>
            </w:rPr>
            <m:t>=</m:t>
          </m:r>
          <m:r>
            <w:rPr>
              <w:rFonts w:ascii="Cambria Math" w:hAnsi="Cambria Math"/>
            </w:rPr>
            <m:t xml:space="preserve"> </m:t>
          </m:r>
          <m:r>
            <w:rPr>
              <w:rFonts w:ascii="Times" w:eastAsiaTheme="minorEastAsia" w:hAnsi="Times"/>
            </w:rPr>
            <w:br/>
          </m:r>
        </m:oMath>
      </m:oMathPara>
    </w:p>
    <w:p w14:paraId="2D679416" w14:textId="32984831" w:rsidR="0023372A" w:rsidRDefault="0023372A">
      <w:pPr>
        <w:rPr>
          <w:rFonts w:ascii="Times" w:hAnsi="Times"/>
        </w:rPr>
      </w:pPr>
      <m:oMathPara>
        <m:oMathParaPr>
          <m:jc m:val="left"/>
        </m:oMathParaPr>
        <m:oMath>
          <m:f>
            <m:fPr>
              <m:ctrlPr>
                <w:rPr>
                  <w:rFonts w:ascii="Cambria Math" w:hAnsi="Cambria Math"/>
                  <w:i/>
                </w:rPr>
              </m:ctrlPr>
            </m:fPr>
            <m:num>
              <m:r>
                <w:rPr>
                  <w:rFonts w:ascii="Cambria Math" w:hAnsi="Cambria Math"/>
                </w:rPr>
                <m:t>9</m:t>
              </m:r>
            </m:num>
            <m:den>
              <m:r>
                <w:rPr>
                  <w:rFonts w:ascii="Cambria Math" w:hAnsi="Cambria Math"/>
                </w:rPr>
                <m:t>4</m:t>
              </m:r>
            </m:den>
          </m:f>
          <m:r>
            <w:rPr>
              <w:rFonts w:ascii="Cambria Math" w:hAnsi="Cambria Math"/>
            </w:rPr>
            <m:t>=</m:t>
          </m:r>
          <m:r>
            <w:rPr>
              <w:rFonts w:ascii="Times" w:hAnsi="Times"/>
            </w:rPr>
            <w:br/>
          </m:r>
        </m:oMath>
      </m:oMathPara>
    </w:p>
    <w:p w14:paraId="17163E85" w14:textId="25C85C2C" w:rsidR="0023372A" w:rsidRPr="00237F1F" w:rsidRDefault="00237F1F">
      <w:pPr>
        <w:rPr>
          <w:rFonts w:ascii="Times" w:hAnsi="Times"/>
          <w:i/>
          <w:iCs/>
        </w:rPr>
      </w:pPr>
      <w:r>
        <w:rPr>
          <w:rFonts w:ascii="Times" w:hAnsi="Times"/>
          <w:i/>
          <w:iCs/>
        </w:rPr>
        <w:t xml:space="preserve"> </w:t>
      </w:r>
      <w:r>
        <w:rPr>
          <w:rFonts w:ascii="Times" w:hAnsi="Times"/>
          <w:i/>
          <w:iCs/>
        </w:rPr>
        <w:tab/>
      </w:r>
      <w:r w:rsidRPr="00237F1F">
        <w:rPr>
          <w:rFonts w:ascii="Times" w:hAnsi="Times"/>
          <w:i/>
          <w:iCs/>
        </w:rPr>
        <w:t xml:space="preserve">When you transform a fraction into a decimal form, very often you don’t have an exact </w:t>
      </w:r>
      <w:r>
        <w:rPr>
          <w:rFonts w:ascii="Times" w:hAnsi="Times"/>
          <w:i/>
          <w:iCs/>
        </w:rPr>
        <w:br/>
        <w:t xml:space="preserve"> </w:t>
      </w:r>
      <w:r>
        <w:rPr>
          <w:rFonts w:ascii="Times" w:hAnsi="Times"/>
          <w:i/>
          <w:iCs/>
        </w:rPr>
        <w:tab/>
      </w:r>
      <w:r w:rsidRPr="00237F1F">
        <w:rPr>
          <w:rFonts w:ascii="Times" w:hAnsi="Times"/>
          <w:i/>
          <w:iCs/>
        </w:rPr>
        <w:t>value anymore (only an approximation)</w:t>
      </w:r>
    </w:p>
    <w:p w14:paraId="1AFA4E55" w14:textId="0F9BD9FD" w:rsidR="00237F1F" w:rsidRDefault="00237F1F">
      <w:pPr>
        <w:rPr>
          <w:rFonts w:ascii="Times" w:hAnsi="Times"/>
        </w:rPr>
      </w:pPr>
    </w:p>
    <w:p w14:paraId="690680D8" w14:textId="17582E62" w:rsidR="00237F1F" w:rsidRPr="0023372A" w:rsidRDefault="00237F1F">
      <w:pPr>
        <w:rPr>
          <w:rFonts w:ascii="Times" w:eastAsiaTheme="minorEastAsia" w:hAnsi="Times"/>
        </w:rPr>
      </w:pPr>
      <w:r w:rsidRPr="00237F1F">
        <w:rPr>
          <w:rFonts w:ascii="Times" w:hAnsi="Times"/>
          <w:u w:val="single"/>
        </w:rPr>
        <w:t>Examples:</w:t>
      </w:r>
      <w:r>
        <w:rPr>
          <w:rFonts w:ascii="Times" w:hAnsi="Times"/>
        </w:rPr>
        <w:t xml:space="preserve"> </w:t>
      </w:r>
      <w:r>
        <w:rPr>
          <w:rFonts w:ascii="Times" w:hAnsi="Times"/>
        </w:rPr>
        <w:tab/>
      </w:r>
      <m:oMath>
        <m:f>
          <m:fPr>
            <m:ctrlPr>
              <w:rPr>
                <w:rFonts w:ascii="Cambria Math" w:hAnsi="Cambria Math"/>
                <w:i/>
              </w:rPr>
            </m:ctrlPr>
          </m:fPr>
          <m:num>
            <m:r>
              <w:rPr>
                <w:rFonts w:ascii="Cambria Math" w:hAnsi="Cambria Math"/>
              </w:rPr>
              <m:t>7</m:t>
            </m:r>
          </m:num>
          <m:den>
            <m:r>
              <w:rPr>
                <w:rFonts w:ascii="Cambria Math" w:hAnsi="Cambria Math"/>
              </w:rPr>
              <m:t>4</m:t>
            </m:r>
          </m:den>
        </m:f>
      </m:oMath>
      <w:r>
        <w:rPr>
          <w:rFonts w:ascii="Times" w:eastAsiaTheme="minorEastAsia" w:hAnsi="Times"/>
        </w:rPr>
        <w:t xml:space="preserve">  </w:t>
      </w:r>
      <w:r>
        <w:rPr>
          <w:rFonts w:ascii="Times" w:eastAsiaTheme="minorEastAsia" w:hAnsi="Times"/>
        </w:rPr>
        <w:tab/>
      </w:r>
      <w:r>
        <w:rPr>
          <w:rFonts w:ascii="Times" w:eastAsiaTheme="minorEastAsia" w:hAnsi="Times"/>
        </w:rPr>
        <w:tab/>
      </w:r>
      <w:r>
        <w:rPr>
          <w:rFonts w:ascii="Times" w:eastAsiaTheme="minorEastAsia" w:hAnsi="Times"/>
        </w:rPr>
        <w:tab/>
      </w:r>
      <w:r>
        <w:rPr>
          <w:rFonts w:ascii="Times" w:eastAsiaTheme="minorEastAsia" w:hAnsi="Times"/>
        </w:rPr>
        <w:tab/>
      </w:r>
      <w:r>
        <w:rPr>
          <w:rFonts w:ascii="Times" w:eastAsiaTheme="minorEastAsia" w:hAnsi="Times"/>
        </w:rPr>
        <w:tab/>
      </w:r>
      <w:r>
        <w:rPr>
          <w:rFonts w:ascii="Times" w:eastAsiaTheme="minorEastAsia" w:hAnsi="Times"/>
        </w:rPr>
        <w:br/>
      </w:r>
      <w:r>
        <w:rPr>
          <w:rFonts w:ascii="Times" w:eastAsiaTheme="minorEastAsia" w:hAnsi="Times"/>
        </w:rPr>
        <w:br/>
        <w:t xml:space="preserve"> </w:t>
      </w:r>
      <w:r>
        <w:rPr>
          <w:rFonts w:ascii="Times" w:eastAsiaTheme="minorEastAsia" w:hAnsi="Times"/>
        </w:rPr>
        <w:tab/>
      </w:r>
      <w:r>
        <w:rPr>
          <w:rFonts w:ascii="Times" w:eastAsiaTheme="minorEastAsia" w:hAnsi="Times"/>
        </w:rPr>
        <w:tab/>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p>
    <w:p w14:paraId="5C6DAC99" w14:textId="051C118D" w:rsidR="0023372A" w:rsidRPr="0023372A" w:rsidRDefault="0023372A">
      <w:pPr>
        <w:rPr>
          <w:rFonts w:ascii="Times" w:hAnsi="Times"/>
        </w:rPr>
      </w:pPr>
      <w:r>
        <w:rPr>
          <w:rFonts w:ascii="Times" w:hAnsi="Times"/>
        </w:rPr>
        <w:t xml:space="preserve">Mathematicians usually </w:t>
      </w:r>
      <w:r w:rsidR="00237F1F">
        <w:rPr>
          <w:rFonts w:ascii="Times" w:hAnsi="Times"/>
        </w:rPr>
        <w:t>prefer exact values and more specifically,</w:t>
      </w:r>
      <w:r>
        <w:rPr>
          <w:rFonts w:ascii="Times" w:hAnsi="Times"/>
        </w:rPr>
        <w:t xml:space="preserve"> the improper form…</w:t>
      </w:r>
    </w:p>
    <w:p w14:paraId="60A8CAEE" w14:textId="0C47B842" w:rsidR="0023372A" w:rsidRDefault="00237F1F">
      <w:pPr>
        <w:rPr>
          <w:rFonts w:ascii="Times" w:hAnsi="Times"/>
        </w:rPr>
      </w:pPr>
      <w:r>
        <w:rPr>
          <w:rFonts w:ascii="Times" w:hAnsi="Times"/>
        </w:rPr>
        <w:lastRenderedPageBreak/>
        <w:t>Note, some calculators can transform decimal numbers (that are exact) into fractions</w:t>
      </w:r>
    </w:p>
    <w:p w14:paraId="36747EE3" w14:textId="2E34AC2C" w:rsidR="00237F1F" w:rsidRDefault="00237F1F">
      <w:pPr>
        <w:rPr>
          <w:rFonts w:ascii="Times" w:hAnsi="Times"/>
        </w:rPr>
      </w:pPr>
    </w:p>
    <w:p w14:paraId="35BDE86E" w14:textId="518A92A3" w:rsidR="00237F1F" w:rsidRDefault="00237F1F">
      <w:pPr>
        <w:rPr>
          <w:rFonts w:ascii="Times" w:hAnsi="Times"/>
        </w:rPr>
      </w:pPr>
    </w:p>
    <w:p w14:paraId="4C28466A" w14:textId="40222A1F" w:rsidR="00237F1F" w:rsidRDefault="00237F1F">
      <w:pPr>
        <w:rPr>
          <w:rFonts w:ascii="Times" w:hAnsi="Times"/>
        </w:rPr>
      </w:pPr>
    </w:p>
    <w:p w14:paraId="79B6CA63" w14:textId="77777777" w:rsidR="00237F1F" w:rsidRDefault="00237F1F">
      <w:pPr>
        <w:rPr>
          <w:rFonts w:ascii="Times" w:hAnsi="Times"/>
        </w:rPr>
      </w:pPr>
    </w:p>
    <w:p w14:paraId="5B3C74DB" w14:textId="70856498" w:rsidR="00F8122E" w:rsidRPr="00237F1F" w:rsidRDefault="00F8122E">
      <w:pPr>
        <w:rPr>
          <w:rFonts w:ascii="Times" w:hAnsi="Times"/>
          <w:b/>
          <w:bCs/>
          <w:u w:val="single"/>
        </w:rPr>
      </w:pPr>
      <w:r w:rsidRPr="00237F1F">
        <w:rPr>
          <w:rFonts w:ascii="Times" w:hAnsi="Times"/>
          <w:b/>
          <w:bCs/>
          <w:u w:val="single"/>
        </w:rPr>
        <w:t>III – Simplifying Fractions</w:t>
      </w:r>
    </w:p>
    <w:p w14:paraId="1D894504" w14:textId="3EECEE4A" w:rsidR="00F8122E" w:rsidRDefault="00F8122E">
      <w:pPr>
        <w:rPr>
          <w:rFonts w:ascii="Times" w:hAnsi="Times"/>
        </w:rPr>
      </w:pPr>
    </w:p>
    <w:p w14:paraId="227E59D6" w14:textId="66F2FA48" w:rsidR="00237F1F" w:rsidRPr="00C83886" w:rsidRDefault="00937A69">
      <w:pPr>
        <w:rPr>
          <w:rFonts w:ascii="Times" w:hAnsi="Times"/>
          <w:i/>
          <w:iCs/>
        </w:rPr>
      </w:pPr>
      <w:r w:rsidRPr="00C83886">
        <w:rPr>
          <w:rFonts w:ascii="Times" w:hAnsi="Times"/>
          <w:i/>
          <w:iCs/>
        </w:rPr>
        <w:t xml:space="preserve">A fraction is simplified when the numerator and denominator don’t have a common factor, which means that </w:t>
      </w:r>
      <w:r w:rsidR="00C83886" w:rsidRPr="00C83886">
        <w:rPr>
          <w:rFonts w:ascii="Times" w:hAnsi="Times"/>
          <w:i/>
          <w:iCs/>
        </w:rPr>
        <w:t>there is no equivalent fraction that could have smaller denominator and numerator.</w:t>
      </w:r>
    </w:p>
    <w:p w14:paraId="0D763C27" w14:textId="0BEE62A9" w:rsidR="00C83886" w:rsidRDefault="00C83886">
      <w:pPr>
        <w:rPr>
          <w:rFonts w:ascii="Times" w:hAnsi="Times"/>
        </w:rPr>
      </w:pPr>
    </w:p>
    <w:p w14:paraId="534BB39A" w14:textId="52A6E02D" w:rsidR="00C83886" w:rsidRPr="00C83886" w:rsidRDefault="00C83886">
      <w:pPr>
        <w:rPr>
          <w:rFonts w:ascii="Times" w:hAnsi="Times"/>
          <w:i/>
          <w:iCs/>
        </w:rPr>
      </w:pPr>
      <w:r w:rsidRPr="00C83886">
        <w:rPr>
          <w:rFonts w:ascii="Times" w:hAnsi="Times"/>
          <w:i/>
          <w:iCs/>
        </w:rPr>
        <w:t>To show our work when simplifying a fraction, we can decompose the numerator and denominator into multiplication that display what can be divided.</w:t>
      </w:r>
    </w:p>
    <w:p w14:paraId="6DC890D3" w14:textId="1278977E" w:rsidR="00F8122E" w:rsidRPr="00C83886" w:rsidRDefault="00F8122E">
      <w:pPr>
        <w:rPr>
          <w:rFonts w:ascii="Times" w:hAnsi="Times"/>
          <w:u w:val="single"/>
        </w:rPr>
      </w:pPr>
    </w:p>
    <w:p w14:paraId="37586F80" w14:textId="1FDCA143" w:rsidR="00C83886" w:rsidRPr="00C83886" w:rsidRDefault="00C83886">
      <w:pPr>
        <w:rPr>
          <w:rFonts w:ascii="Times" w:hAnsi="Times"/>
          <w:u w:val="single"/>
        </w:rPr>
      </w:pPr>
      <w:r w:rsidRPr="00C83886">
        <w:rPr>
          <w:rFonts w:ascii="Times" w:hAnsi="Times"/>
          <w:u w:val="single"/>
        </w:rPr>
        <w:t xml:space="preserve">Examples: </w:t>
      </w:r>
      <w:r>
        <w:rPr>
          <w:rFonts w:ascii="Times" w:hAnsi="Times"/>
          <w:u w:val="single"/>
        </w:rPr>
        <w:br/>
      </w:r>
    </w:p>
    <w:p w14:paraId="3A8724BE" w14:textId="2347F8C4" w:rsidR="00C83886" w:rsidRPr="00C83886" w:rsidRDefault="00C83886">
      <w:pPr>
        <w:rPr>
          <w:rFonts w:ascii="Times" w:eastAsiaTheme="minorEastAsia" w:hAnsi="Times"/>
        </w:rPr>
      </w:pPr>
      <m:oMathPara>
        <m:oMathParaPr>
          <m:jc m:val="left"/>
        </m:oMathParaPr>
        <m:oMath>
          <m:f>
            <m:fPr>
              <m:ctrlPr>
                <w:rPr>
                  <w:rFonts w:ascii="Cambria Math" w:hAnsi="Cambria Math"/>
                  <w:i/>
                </w:rPr>
              </m:ctrlPr>
            </m:fPr>
            <m:num>
              <m:r>
                <w:rPr>
                  <w:rFonts w:ascii="Cambria Math" w:hAnsi="Cambria Math"/>
                </w:rPr>
                <m:t>21</m:t>
              </m:r>
            </m:num>
            <m:den>
              <m:r>
                <w:rPr>
                  <w:rFonts w:ascii="Cambria Math" w:hAnsi="Cambria Math"/>
                </w:rPr>
                <m:t>14</m:t>
              </m:r>
            </m:den>
          </m:f>
          <m:r>
            <w:rPr>
              <w:rFonts w:ascii="Cambria Math" w:hAnsi="Cambria Math"/>
            </w:rPr>
            <m:t>=</m:t>
          </m:r>
          <m:r>
            <w:rPr>
              <w:rFonts w:ascii="Cambria Math" w:hAnsi="Cambria Math"/>
            </w:rPr>
            <m:t xml:space="preserve"> </m:t>
          </m:r>
          <m:r>
            <w:rPr>
              <w:rFonts w:ascii="Times" w:eastAsiaTheme="minorEastAsia" w:hAnsi="Times"/>
            </w:rPr>
            <w:br/>
          </m:r>
        </m:oMath>
      </m:oMathPara>
    </w:p>
    <w:p w14:paraId="3E4F2A1C" w14:textId="1B1F4894" w:rsidR="00C83886" w:rsidRPr="00C83886" w:rsidRDefault="00C83886">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35</m:t>
              </m:r>
            </m:num>
            <m:den>
              <m:r>
                <w:rPr>
                  <w:rFonts w:ascii="Cambria Math" w:eastAsiaTheme="minorEastAsia" w:hAnsi="Cambria Math"/>
                </w:rPr>
                <m:t>40</m:t>
              </m:r>
            </m:den>
          </m:f>
          <m:r>
            <w:rPr>
              <w:rFonts w:ascii="Cambria Math" w:eastAsiaTheme="minorEastAsia" w:hAnsi="Cambria Math"/>
            </w:rPr>
            <m:t>=</m:t>
          </m:r>
          <m:r>
            <w:rPr>
              <w:rFonts w:ascii="Cambria Math" w:eastAsiaTheme="minorEastAsia" w:hAnsi="Cambria Math"/>
            </w:rPr>
            <m:t xml:space="preserve"> </m:t>
          </m:r>
          <m:r>
            <w:rPr>
              <w:rFonts w:ascii="Times" w:eastAsiaTheme="minorEastAsia" w:hAnsi="Times"/>
            </w:rPr>
            <w:br/>
          </m:r>
        </m:oMath>
      </m:oMathPara>
    </w:p>
    <w:p w14:paraId="1AE7D452" w14:textId="62EC6E15" w:rsidR="00C83886" w:rsidRPr="00C83886" w:rsidRDefault="00C83886">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66</m:t>
              </m:r>
            </m:num>
            <m:den>
              <m:r>
                <w:rPr>
                  <w:rFonts w:ascii="Cambria Math" w:eastAsiaTheme="minorEastAsia" w:hAnsi="Cambria Math"/>
                </w:rPr>
                <m:t>99</m:t>
              </m:r>
            </m:den>
          </m:f>
          <m:r>
            <w:rPr>
              <w:rFonts w:ascii="Cambria Math" w:eastAsiaTheme="minorEastAsia" w:hAnsi="Cambria Math"/>
            </w:rPr>
            <m:t>=</m:t>
          </m:r>
          <m:r>
            <w:rPr>
              <w:rFonts w:ascii="Cambria Math" w:eastAsiaTheme="minorEastAsia" w:hAnsi="Cambria Math"/>
            </w:rPr>
            <m:t xml:space="preserve"> </m:t>
          </m:r>
        </m:oMath>
      </m:oMathPara>
    </w:p>
    <w:p w14:paraId="037AFA2F" w14:textId="77777777" w:rsidR="00C83886" w:rsidRDefault="00C83886">
      <w:pPr>
        <w:rPr>
          <w:rFonts w:ascii="Times" w:hAnsi="Times"/>
        </w:rPr>
      </w:pPr>
    </w:p>
    <w:p w14:paraId="25470A7A" w14:textId="77777777" w:rsidR="00C83886" w:rsidRDefault="00C83886">
      <w:pPr>
        <w:rPr>
          <w:rFonts w:ascii="Times" w:hAnsi="Times"/>
        </w:rPr>
      </w:pPr>
      <w:r>
        <w:rPr>
          <w:rFonts w:ascii="Times" w:hAnsi="Times"/>
        </w:rPr>
        <w:t xml:space="preserve">I would like you to </w:t>
      </w:r>
      <w:proofErr w:type="gramStart"/>
      <w:r>
        <w:rPr>
          <w:rFonts w:ascii="Times" w:hAnsi="Times"/>
        </w:rPr>
        <w:t>make an effort</w:t>
      </w:r>
      <w:proofErr w:type="gramEnd"/>
      <w:r>
        <w:rPr>
          <w:rFonts w:ascii="Times" w:hAnsi="Times"/>
        </w:rPr>
        <w:t xml:space="preserve"> to show your work this way, in order to build good habits for the future…</w:t>
      </w:r>
    </w:p>
    <w:p w14:paraId="3F35C5FC" w14:textId="77777777" w:rsidR="00C83886" w:rsidRDefault="00C83886">
      <w:pPr>
        <w:rPr>
          <w:rFonts w:ascii="Times" w:hAnsi="Times"/>
        </w:rPr>
      </w:pPr>
    </w:p>
    <w:p w14:paraId="4623CC38" w14:textId="2AD69065" w:rsidR="00C83886" w:rsidRDefault="00C83886">
      <w:pPr>
        <w:rPr>
          <w:rFonts w:ascii="Times" w:hAnsi="Times"/>
        </w:rPr>
      </w:pPr>
      <w:r w:rsidRPr="00B275B6">
        <w:rPr>
          <w:rFonts w:ascii="Times" w:hAnsi="Times"/>
          <w:u w:val="single"/>
        </w:rPr>
        <w:t>NOTE</w:t>
      </w:r>
      <w:r>
        <w:rPr>
          <w:rFonts w:ascii="Times" w:hAnsi="Times"/>
        </w:rPr>
        <w:t>: An integer can always be seen as a fraction (with denominator 1)</w:t>
      </w:r>
      <w:r>
        <w:rPr>
          <w:rFonts w:ascii="Times" w:hAnsi="Times"/>
        </w:rPr>
        <w:br/>
      </w:r>
      <w:r>
        <w:rPr>
          <w:rFonts w:ascii="Times" w:hAnsi="Times"/>
        </w:rPr>
        <w:br/>
        <w:t xml:space="preserve"> </w:t>
      </w:r>
      <w:r>
        <w:rPr>
          <w:rFonts w:ascii="Times" w:hAnsi="Times"/>
        </w:rPr>
        <w:tab/>
        <w:t xml:space="preserve"> examples: </w:t>
      </w:r>
      <m:oMath>
        <m:r>
          <w:rPr>
            <w:rFonts w:ascii="Cambria Math" w:hAnsi="Cambria Math"/>
          </w:rPr>
          <m:t>-3= -</m:t>
        </m:r>
        <m:f>
          <m:fPr>
            <m:ctrlPr>
              <w:rPr>
                <w:rFonts w:ascii="Cambria Math" w:hAnsi="Cambria Math"/>
                <w:i/>
              </w:rPr>
            </m:ctrlPr>
          </m:fPr>
          <m:num>
            <m:r>
              <w:rPr>
                <w:rFonts w:ascii="Cambria Math" w:hAnsi="Cambria Math"/>
              </w:rPr>
              <m:t>3</m:t>
            </m:r>
          </m:num>
          <m:den>
            <m:r>
              <w:rPr>
                <w:rFonts w:ascii="Cambria Math" w:hAnsi="Cambria Math"/>
              </w:rPr>
              <m:t>1</m:t>
            </m:r>
          </m:den>
        </m:f>
      </m:oMath>
      <w:r>
        <w:rPr>
          <w:rFonts w:ascii="Times" w:eastAsiaTheme="minorEastAsia" w:hAnsi="Times"/>
        </w:rPr>
        <w:t xml:space="preserve">     or </w:t>
      </w:r>
      <m:oMath>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m:t>
            </m:r>
          </m:den>
        </m:f>
      </m:oMath>
      <w:r>
        <w:rPr>
          <w:rFonts w:ascii="Times" w:hAnsi="Times"/>
        </w:rPr>
        <w:br/>
      </w:r>
    </w:p>
    <w:p w14:paraId="23A40918" w14:textId="77777777" w:rsidR="00DA0563" w:rsidRDefault="00DA0563">
      <w:pPr>
        <w:rPr>
          <w:rFonts w:ascii="Times" w:hAnsi="Times"/>
          <w:b/>
          <w:bCs/>
          <w:u w:val="single"/>
        </w:rPr>
      </w:pPr>
    </w:p>
    <w:p w14:paraId="2BF99755" w14:textId="77777777" w:rsidR="00DA0563" w:rsidRDefault="00DA0563">
      <w:pPr>
        <w:rPr>
          <w:rFonts w:ascii="Times" w:hAnsi="Times"/>
          <w:b/>
          <w:bCs/>
          <w:u w:val="single"/>
        </w:rPr>
      </w:pPr>
    </w:p>
    <w:p w14:paraId="653BC47D" w14:textId="66FDA6EC" w:rsidR="00F8122E" w:rsidRPr="00237F1F" w:rsidRDefault="00F8122E">
      <w:pPr>
        <w:rPr>
          <w:rFonts w:ascii="Times" w:hAnsi="Times"/>
          <w:b/>
          <w:bCs/>
          <w:u w:val="single"/>
        </w:rPr>
      </w:pPr>
      <w:r w:rsidRPr="00237F1F">
        <w:rPr>
          <w:rFonts w:ascii="Times" w:hAnsi="Times"/>
          <w:b/>
          <w:bCs/>
          <w:u w:val="single"/>
        </w:rPr>
        <w:t>IV – Multiplying Fractions</w:t>
      </w:r>
    </w:p>
    <w:p w14:paraId="7FCF7114" w14:textId="64492F1F" w:rsidR="00F8122E" w:rsidRDefault="00F8122E">
      <w:pPr>
        <w:rPr>
          <w:rFonts w:ascii="Times" w:hAnsi="Times"/>
        </w:rPr>
      </w:pPr>
    </w:p>
    <w:p w14:paraId="66A1A3EE" w14:textId="0B910783" w:rsidR="00237F1F" w:rsidRPr="00B275B6" w:rsidRDefault="00C83886">
      <w:pPr>
        <w:rPr>
          <w:rFonts w:ascii="Times" w:hAnsi="Times"/>
          <w:i/>
          <w:iCs/>
        </w:rPr>
      </w:pPr>
      <w:r w:rsidRPr="00B275B6">
        <w:rPr>
          <w:rFonts w:ascii="Times" w:hAnsi="Times"/>
          <w:i/>
          <w:iCs/>
        </w:rPr>
        <w:t>To multiply with fractions, you don’t need the same numerator. You just multiply the numerators together, and the denominators together, and you try to simplify as you go instead of at the end…</w:t>
      </w:r>
    </w:p>
    <w:p w14:paraId="55D9F6D8" w14:textId="25DF9689" w:rsidR="00B275B6" w:rsidRDefault="00B275B6">
      <w:pPr>
        <w:rPr>
          <w:rFonts w:ascii="Times" w:hAnsi="Times"/>
        </w:rPr>
      </w:pPr>
    </w:p>
    <w:p w14:paraId="0D9EC5FD" w14:textId="7381305E" w:rsidR="00B275B6" w:rsidRPr="00B275B6" w:rsidRDefault="00B275B6">
      <w:pPr>
        <w:rPr>
          <w:rFonts w:ascii="Times" w:hAnsi="Times"/>
          <w:u w:val="single"/>
        </w:rPr>
      </w:pPr>
      <w:r w:rsidRPr="00B275B6">
        <w:rPr>
          <w:rFonts w:ascii="Times" w:hAnsi="Times"/>
          <w:u w:val="single"/>
        </w:rPr>
        <w:t>Examples:</w:t>
      </w:r>
    </w:p>
    <w:p w14:paraId="3E296A54" w14:textId="0B2A5ADC" w:rsidR="00B275B6" w:rsidRPr="00B275B6" w:rsidRDefault="00B275B6" w:rsidP="00B275B6">
      <w:pPr>
        <w:rPr>
          <w:rFonts w:ascii="Times" w:eastAsiaTheme="minorEastAsia" w:hAnsi="Times"/>
        </w:rPr>
      </w:pPr>
      <m:oMathPara>
        <m:oMathParaPr>
          <m:jc m:val="left"/>
        </m:oMathParaP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r>
            <w:rPr>
              <w:rFonts w:ascii="Cambria Math" w:hAnsi="Cambria Math"/>
            </w:rPr>
            <m:t xml:space="preserve"> </m:t>
          </m:r>
          <m:r>
            <w:rPr>
              <w:rFonts w:ascii="Times" w:eastAsiaTheme="minorEastAsia" w:hAnsi="Times"/>
            </w:rPr>
            <w:br/>
          </m:r>
        </m:oMath>
      </m:oMathPara>
    </w:p>
    <w:p w14:paraId="67043B27" w14:textId="72EC6F9A" w:rsidR="00B275B6" w:rsidRPr="00B275B6" w:rsidRDefault="00B275B6" w:rsidP="00B275B6">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×5=</m:t>
          </m:r>
          <m:r>
            <w:rPr>
              <w:rFonts w:ascii="Cambria Math" w:eastAsiaTheme="minorEastAsia" w:hAnsi="Cambria Math"/>
            </w:rPr>
            <m:t xml:space="preserve"> </m:t>
          </m:r>
          <m:r>
            <w:rPr>
              <w:rFonts w:ascii="Times" w:eastAsiaTheme="minorEastAsia" w:hAnsi="Times"/>
            </w:rPr>
            <w:br/>
          </m:r>
        </m:oMath>
      </m:oMathPara>
    </w:p>
    <w:p w14:paraId="13FD1045" w14:textId="7382644C" w:rsidR="00B275B6" w:rsidRPr="00B275B6" w:rsidRDefault="00B275B6" w:rsidP="00B275B6">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9</m:t>
              </m:r>
            </m:den>
          </m:f>
          <m:r>
            <w:rPr>
              <w:rFonts w:ascii="Cambria Math" w:eastAsiaTheme="minorEastAsia" w:hAnsi="Cambria Math"/>
            </w:rPr>
            <m:t>=</m:t>
          </m:r>
          <m:r>
            <w:rPr>
              <w:rFonts w:ascii="Cambria Math" w:eastAsiaTheme="minorEastAsia" w:hAnsi="Cambria Math"/>
            </w:rPr>
            <m:t xml:space="preserve"> </m:t>
          </m:r>
          <m:r>
            <w:rPr>
              <w:rFonts w:ascii="Times" w:eastAsiaTheme="minorEastAsia" w:hAnsi="Times"/>
            </w:rPr>
            <w:br/>
          </m:r>
        </m:oMath>
      </m:oMathPara>
    </w:p>
    <w:p w14:paraId="4C615DE7" w14:textId="444956A9" w:rsidR="00B275B6" w:rsidRPr="00B275B6" w:rsidRDefault="00B275B6" w:rsidP="00B275B6">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r>
            <w:rPr>
              <w:rFonts w:ascii="Cambria Math" w:eastAsiaTheme="minorEastAsia" w:hAnsi="Cambria Math"/>
            </w:rPr>
            <m:t>=</m:t>
          </m:r>
          <m:r>
            <w:rPr>
              <w:rFonts w:ascii="Cambria Math" w:eastAsiaTheme="minorEastAsia" w:hAnsi="Cambria Math"/>
            </w:rPr>
            <m:t xml:space="preserve"> </m:t>
          </m:r>
          <m:r>
            <w:rPr>
              <w:rFonts w:ascii="Times" w:eastAsiaTheme="minorEastAsia" w:hAnsi="Times"/>
            </w:rPr>
            <w:br/>
          </m:r>
          <m:r>
            <w:rPr>
              <w:rFonts w:ascii="Times" w:eastAsiaTheme="minorEastAsia" w:hAnsi="Times"/>
            </w:rPr>
            <w:br/>
          </m:r>
        </m:oMath>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r>
            <w:rPr>
              <w:rFonts w:ascii="Cambria Math" w:eastAsiaTheme="minorEastAsia" w:hAnsi="Cambria Math"/>
            </w:rPr>
            <m:t>×6=</m:t>
          </m:r>
          <m:r>
            <w:rPr>
              <w:rFonts w:ascii="Cambria Math" w:eastAsiaTheme="minorEastAsia" w:hAnsi="Cambria Math"/>
            </w:rPr>
            <m:t xml:space="preserve"> </m:t>
          </m:r>
        </m:oMath>
      </m:oMathPara>
    </w:p>
    <w:p w14:paraId="30E9A84D" w14:textId="4C8E7905" w:rsidR="00B275B6" w:rsidRDefault="00B275B6">
      <w:pPr>
        <w:rPr>
          <w:rFonts w:ascii="Times" w:hAnsi="Times"/>
        </w:rPr>
      </w:pPr>
    </w:p>
    <w:p w14:paraId="10C596AD" w14:textId="473703BE" w:rsidR="00B275B6" w:rsidRDefault="00B275B6">
      <w:pPr>
        <w:rPr>
          <w:rFonts w:ascii="Times" w:hAnsi="Times"/>
        </w:rPr>
      </w:pPr>
      <w:r>
        <w:rPr>
          <w:rFonts w:ascii="Times" w:hAnsi="Times"/>
        </w:rPr>
        <w:t>Note, to multiply you need to transform the mixed numbers into improper fractions:</w:t>
      </w:r>
    </w:p>
    <w:p w14:paraId="1A236FB0" w14:textId="249758A2" w:rsidR="00B275B6" w:rsidRDefault="00B275B6">
      <w:pPr>
        <w:rPr>
          <w:rFonts w:ascii="Times" w:hAnsi="Times"/>
        </w:rPr>
      </w:pPr>
    </w:p>
    <w:p w14:paraId="5D2FF2B3" w14:textId="46FC6F7B" w:rsidR="00B275B6" w:rsidRPr="00C12268" w:rsidRDefault="00B275B6">
      <w:pPr>
        <w:rPr>
          <w:rFonts w:ascii="Times" w:hAnsi="Times"/>
        </w:rPr>
      </w:pPr>
      <m:oMathPara>
        <m:oMathParaPr>
          <m:jc m:val="left"/>
        </m:oMathParaP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r>
            <w:rPr>
              <w:rFonts w:ascii="Cambria Math" w:hAnsi="Cambria Math"/>
            </w:rPr>
            <m:t xml:space="preserve"> </m:t>
          </m:r>
          <m:r>
            <w:rPr>
              <w:rFonts w:ascii="Times" w:eastAsiaTheme="minorEastAsia" w:hAnsi="Times"/>
            </w:rPr>
            <w:br/>
          </m:r>
        </m:oMath>
      </m:oMathPara>
    </w:p>
    <w:p w14:paraId="1F460712" w14:textId="77777777" w:rsidR="00F8122E" w:rsidRDefault="00F8122E">
      <w:pPr>
        <w:rPr>
          <w:rFonts w:ascii="Times" w:hAnsi="Times"/>
        </w:rPr>
      </w:pPr>
    </w:p>
    <w:p w14:paraId="3338FC61" w14:textId="77777777" w:rsidR="00DA0563" w:rsidRDefault="00DA0563">
      <w:pPr>
        <w:rPr>
          <w:rFonts w:ascii="Times" w:hAnsi="Times"/>
          <w:b/>
          <w:bCs/>
          <w:u w:val="single"/>
        </w:rPr>
      </w:pPr>
    </w:p>
    <w:p w14:paraId="528FE329" w14:textId="77777777" w:rsidR="00DA0563" w:rsidRDefault="00DA0563">
      <w:pPr>
        <w:rPr>
          <w:rFonts w:ascii="Times" w:hAnsi="Times"/>
          <w:b/>
          <w:bCs/>
          <w:u w:val="single"/>
        </w:rPr>
      </w:pPr>
    </w:p>
    <w:p w14:paraId="4F55313B" w14:textId="2C36EF87" w:rsidR="00F8122E" w:rsidRDefault="00F8122E">
      <w:pPr>
        <w:rPr>
          <w:rFonts w:ascii="Times" w:hAnsi="Times"/>
        </w:rPr>
      </w:pPr>
      <w:r w:rsidRPr="00237F1F">
        <w:rPr>
          <w:rFonts w:ascii="Times" w:hAnsi="Times"/>
          <w:b/>
          <w:bCs/>
          <w:u w:val="single"/>
        </w:rPr>
        <w:t>V – Adding and subtracting Fractions</w:t>
      </w:r>
      <w:r w:rsidRPr="00237F1F">
        <w:rPr>
          <w:rFonts w:ascii="Times" w:hAnsi="Times"/>
          <w:b/>
          <w:bCs/>
          <w:u w:val="single"/>
        </w:rPr>
        <w:br/>
      </w:r>
      <w:r w:rsidRPr="00237F1F">
        <w:rPr>
          <w:rFonts w:ascii="Times" w:hAnsi="Times"/>
          <w:b/>
          <w:bCs/>
          <w:u w:val="single"/>
        </w:rPr>
        <w:br/>
      </w:r>
      <w:r w:rsidR="00C12268" w:rsidRPr="00C12268">
        <w:rPr>
          <w:rFonts w:ascii="Times" w:hAnsi="Times"/>
          <w:i/>
          <w:iCs/>
        </w:rPr>
        <w:t>To add or subtract fractions, you need to write them on the same denominator.</w:t>
      </w:r>
      <w:r w:rsidR="007A0371">
        <w:rPr>
          <w:rFonts w:ascii="Times" w:hAnsi="Times"/>
          <w:i/>
          <w:iCs/>
        </w:rPr>
        <w:br/>
        <w:t>It is a good idea to try to use the Least Common Denominator…</w:t>
      </w:r>
      <w:r w:rsidR="00C12268">
        <w:rPr>
          <w:rFonts w:ascii="Times" w:hAnsi="Times"/>
        </w:rPr>
        <w:t xml:space="preserve"> </w:t>
      </w:r>
    </w:p>
    <w:p w14:paraId="5AA9CC8B" w14:textId="3F18DCEB" w:rsidR="00C12268" w:rsidRDefault="00C12268">
      <w:pPr>
        <w:rPr>
          <w:rFonts w:ascii="Times" w:hAnsi="Times"/>
        </w:rPr>
      </w:pPr>
    </w:p>
    <w:p w14:paraId="37DFF6D8" w14:textId="2D9E12AC" w:rsidR="00C12268" w:rsidRDefault="00C12268">
      <w:pPr>
        <w:rPr>
          <w:rFonts w:ascii="Times" w:hAnsi="Times"/>
        </w:rPr>
      </w:pPr>
      <w:r>
        <w:rPr>
          <w:rFonts w:ascii="Times" w:hAnsi="Times"/>
          <w:u w:val="single"/>
        </w:rPr>
        <w:t>Examples:</w:t>
      </w:r>
      <w:r>
        <w:rPr>
          <w:rFonts w:ascii="Times" w:hAnsi="Times"/>
        </w:rPr>
        <w:t xml:space="preserve"> </w:t>
      </w:r>
    </w:p>
    <w:p w14:paraId="243F25E8" w14:textId="259DEB75" w:rsidR="007A0371" w:rsidRDefault="007A0371">
      <w:pPr>
        <w:rPr>
          <w:rFonts w:ascii="Times" w:hAnsi="Times"/>
        </w:rPr>
      </w:pPr>
    </w:p>
    <w:p w14:paraId="365EA77E" w14:textId="344CB512" w:rsidR="007A0371" w:rsidRPr="007A0371" w:rsidRDefault="007A0371">
      <w:pPr>
        <w:rPr>
          <w:rFonts w:ascii="Times" w:eastAsiaTheme="minorEastAsia" w:hAnsi="Times"/>
        </w:rPr>
      </w:pPr>
      <m:oMathPara>
        <m:oMathParaPr>
          <m:jc m:val="left"/>
        </m:oMathParaP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r>
            <w:rPr>
              <w:rFonts w:ascii="Cambria Math" w:hAnsi="Cambria Math"/>
            </w:rPr>
            <m:t xml:space="preserve"> </m:t>
          </m:r>
        </m:oMath>
      </m:oMathPara>
    </w:p>
    <w:p w14:paraId="7DCB3420" w14:textId="779B9F7D" w:rsidR="007A0371" w:rsidRDefault="007A0371">
      <w:pPr>
        <w:rPr>
          <w:rFonts w:ascii="Times" w:eastAsiaTheme="minorEastAsia" w:hAnsi="Times"/>
        </w:rPr>
      </w:pPr>
    </w:p>
    <w:p w14:paraId="284285F5" w14:textId="3BAD64CA" w:rsidR="007A0371" w:rsidRPr="007A0371" w:rsidRDefault="007A0371">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14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21</m:t>
              </m:r>
            </m:den>
          </m:f>
          <m:r>
            <w:rPr>
              <w:rFonts w:ascii="Cambria Math" w:eastAsiaTheme="minorEastAsia" w:hAnsi="Cambria Math"/>
            </w:rPr>
            <m:t>=</m:t>
          </m:r>
          <m:r>
            <w:rPr>
              <w:rFonts w:ascii="Cambria Math" w:eastAsiaTheme="minorEastAsia" w:hAnsi="Cambria Math"/>
            </w:rPr>
            <m:t xml:space="preserve"> </m:t>
          </m:r>
        </m:oMath>
      </m:oMathPara>
    </w:p>
    <w:p w14:paraId="06006870" w14:textId="58B33600" w:rsidR="007A0371" w:rsidRDefault="007A0371">
      <w:pPr>
        <w:rPr>
          <w:rFonts w:ascii="Times" w:eastAsiaTheme="minorEastAsia" w:hAnsi="Times"/>
        </w:rPr>
      </w:pPr>
    </w:p>
    <w:p w14:paraId="6E2B895F" w14:textId="4CC66652" w:rsidR="007A0371" w:rsidRPr="007A0371" w:rsidRDefault="007A0371">
      <w:pPr>
        <w:rPr>
          <w:rFonts w:ascii="Times" w:eastAsiaTheme="minorEastAsia" w:hAnsi="Times"/>
        </w:rPr>
      </w:pPr>
      <m:oMathPara>
        <m:oMathParaPr>
          <m:jc m:val="left"/>
        </m:oMathParaPr>
        <m:oMath>
          <m:r>
            <w:rPr>
              <w:rFonts w:ascii="Cambria Math" w:eastAsiaTheme="minorEastAsia" w:hAnsi="Cambria Math"/>
            </w:rPr>
            <m:t>7-2</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rPr>
            <m:t xml:space="preserve"> </m:t>
          </m:r>
        </m:oMath>
      </m:oMathPara>
    </w:p>
    <w:p w14:paraId="72503AB1" w14:textId="0AE88F84" w:rsidR="007A0371" w:rsidRDefault="007A0371">
      <w:pPr>
        <w:rPr>
          <w:rFonts w:ascii="Times" w:eastAsiaTheme="minorEastAsia" w:hAnsi="Times"/>
        </w:rPr>
      </w:pPr>
    </w:p>
    <w:p w14:paraId="16D66E22" w14:textId="3AE0CC10" w:rsidR="007A0371" w:rsidRPr="007A0371" w:rsidRDefault="007A0371">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25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15</m:t>
              </m:r>
            </m:den>
          </m:f>
          <m:r>
            <w:rPr>
              <w:rFonts w:ascii="Cambria Math" w:eastAsiaTheme="minorEastAsia" w:hAnsi="Cambria Math"/>
            </w:rPr>
            <m:t>=</m:t>
          </m:r>
          <m:r>
            <w:rPr>
              <w:rFonts w:ascii="Cambria Math" w:eastAsiaTheme="minorEastAsia" w:hAnsi="Cambria Math"/>
            </w:rPr>
            <m:t xml:space="preserve"> </m:t>
          </m:r>
        </m:oMath>
      </m:oMathPara>
    </w:p>
    <w:p w14:paraId="56BB9EB0" w14:textId="77777777" w:rsidR="007A0371" w:rsidRPr="00C12268" w:rsidRDefault="007A0371">
      <w:pPr>
        <w:rPr>
          <w:rFonts w:ascii="Times" w:hAnsi="Times"/>
        </w:rPr>
      </w:pPr>
    </w:p>
    <w:p w14:paraId="3C69E744" w14:textId="77777777" w:rsidR="00237F1F" w:rsidRPr="00237F1F" w:rsidRDefault="00237F1F">
      <w:pPr>
        <w:rPr>
          <w:rFonts w:ascii="Times" w:hAnsi="Times"/>
          <w:b/>
          <w:bCs/>
          <w:u w:val="single"/>
        </w:rPr>
      </w:pPr>
    </w:p>
    <w:p w14:paraId="2F4D6835" w14:textId="77777777" w:rsidR="00DA0563" w:rsidRDefault="00DA0563">
      <w:pPr>
        <w:rPr>
          <w:rFonts w:ascii="Times" w:hAnsi="Times"/>
          <w:b/>
          <w:bCs/>
          <w:u w:val="single"/>
        </w:rPr>
      </w:pPr>
    </w:p>
    <w:p w14:paraId="69CD4BB3" w14:textId="77777777" w:rsidR="00DA0563" w:rsidRDefault="00DA0563">
      <w:pPr>
        <w:rPr>
          <w:rFonts w:ascii="Times" w:hAnsi="Times"/>
          <w:b/>
          <w:bCs/>
          <w:u w:val="single"/>
        </w:rPr>
      </w:pPr>
    </w:p>
    <w:p w14:paraId="752FA3FD" w14:textId="77777777" w:rsidR="00DA0563" w:rsidRDefault="00DA0563">
      <w:pPr>
        <w:rPr>
          <w:rFonts w:ascii="Times" w:hAnsi="Times"/>
          <w:b/>
          <w:bCs/>
          <w:u w:val="single"/>
        </w:rPr>
      </w:pPr>
    </w:p>
    <w:p w14:paraId="7E47797E" w14:textId="03DDF5E9" w:rsidR="00F8122E" w:rsidRPr="00237F1F" w:rsidRDefault="00F8122E">
      <w:pPr>
        <w:rPr>
          <w:rFonts w:ascii="Times" w:hAnsi="Times"/>
          <w:b/>
          <w:bCs/>
          <w:u w:val="single"/>
        </w:rPr>
      </w:pPr>
      <w:r w:rsidRPr="00237F1F">
        <w:rPr>
          <w:rFonts w:ascii="Times" w:hAnsi="Times"/>
          <w:b/>
          <w:bCs/>
          <w:u w:val="single"/>
        </w:rPr>
        <w:t>VI – Division with Fractions</w:t>
      </w:r>
    </w:p>
    <w:p w14:paraId="063316F7" w14:textId="5D014DF0" w:rsidR="00F8122E" w:rsidRPr="00DA0563" w:rsidRDefault="00F8122E">
      <w:pPr>
        <w:rPr>
          <w:rFonts w:ascii="Times" w:hAnsi="Times"/>
          <w:i/>
          <w:iCs/>
        </w:rPr>
      </w:pPr>
      <w:r w:rsidRPr="00DA0563">
        <w:rPr>
          <w:rFonts w:ascii="Times" w:hAnsi="Times"/>
          <w:i/>
          <w:iCs/>
        </w:rPr>
        <w:t xml:space="preserve"> </w:t>
      </w:r>
    </w:p>
    <w:p w14:paraId="1617DF02" w14:textId="4382C461" w:rsidR="007A0371" w:rsidRPr="00DA0563" w:rsidRDefault="007A0371">
      <w:pPr>
        <w:rPr>
          <w:rFonts w:ascii="Times" w:hAnsi="Times"/>
          <w:i/>
          <w:iCs/>
        </w:rPr>
      </w:pPr>
      <w:r w:rsidRPr="00DA0563">
        <w:rPr>
          <w:rFonts w:ascii="Times" w:hAnsi="Times"/>
          <w:i/>
          <w:iCs/>
        </w:rPr>
        <w:t>Dividing can be replaced by multiplying by the reciprocal</w:t>
      </w:r>
      <w:r w:rsidR="00DA0563" w:rsidRPr="00DA0563">
        <w:rPr>
          <w:rFonts w:ascii="Times" w:hAnsi="Times"/>
          <w:i/>
          <w:iCs/>
        </w:rPr>
        <w:t>…</w:t>
      </w:r>
    </w:p>
    <w:p w14:paraId="0AB48CF7" w14:textId="4B909D65" w:rsidR="00DA0563" w:rsidRDefault="00DA0563">
      <w:pPr>
        <w:rPr>
          <w:rFonts w:ascii="Times" w:hAnsi="Times"/>
        </w:rPr>
      </w:pPr>
    </w:p>
    <w:p w14:paraId="05F31857" w14:textId="536AC504" w:rsidR="00DA0563" w:rsidRDefault="00DA0563">
      <w:pPr>
        <w:rPr>
          <w:rFonts w:ascii="Times" w:eastAsiaTheme="minorEastAsia" w:hAnsi="Times"/>
        </w:rPr>
      </w:pPr>
      <w:r w:rsidRPr="00DA0563">
        <w:rPr>
          <w:rFonts w:ascii="Times" w:hAnsi="Times"/>
          <w:u w:val="single"/>
        </w:rPr>
        <w:t>Vocabulary:</w:t>
      </w:r>
      <w:r>
        <w:rPr>
          <w:rFonts w:ascii="Times" w:hAnsi="Times"/>
        </w:rPr>
        <w:t xml:space="preserve"> </w:t>
      </w:r>
      <w:r>
        <w:rPr>
          <w:rFonts w:ascii="Times" w:hAnsi="Times"/>
        </w:rPr>
        <w:tab/>
        <w:t xml:space="preserve">The reciprocal of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Times" w:eastAsiaTheme="minorEastAsia" w:hAnsi="Times"/>
        </w:rPr>
        <w:t xml:space="preserve"> is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p>
    <w:p w14:paraId="4215021F" w14:textId="3A78CC7B" w:rsidR="00DA0563" w:rsidRPr="00DA0563" w:rsidRDefault="00DA0563">
      <w:pPr>
        <w:rPr>
          <w:rFonts w:ascii="Times" w:eastAsiaTheme="minorEastAsia" w:hAnsi="Times"/>
        </w:rPr>
      </w:pPr>
      <w:r>
        <w:rPr>
          <w:rFonts w:ascii="Times" w:eastAsiaTheme="minorEastAsia" w:hAnsi="Times"/>
        </w:rPr>
        <w:t xml:space="preserve"> </w:t>
      </w:r>
      <w:r>
        <w:rPr>
          <w:rFonts w:ascii="Times" w:eastAsiaTheme="minorEastAsia" w:hAnsi="Times"/>
        </w:rPr>
        <w:tab/>
      </w:r>
      <w:r>
        <w:rPr>
          <w:rFonts w:ascii="Times" w:eastAsiaTheme="minorEastAsia" w:hAnsi="Times"/>
        </w:rPr>
        <w:tab/>
      </w:r>
      <w:r>
        <w:rPr>
          <w:rFonts w:ascii="Times" w:hAnsi="Times"/>
        </w:rPr>
        <w:t xml:space="preserve">The reciprocal of </w:t>
      </w:r>
      <w:r>
        <w:rPr>
          <w:rFonts w:ascii="Times" w:hAnsi="Times"/>
        </w:rPr>
        <w:t>3</w:t>
      </w:r>
      <w:r>
        <w:rPr>
          <w:rFonts w:ascii="Times" w:eastAsiaTheme="minorEastAsia" w:hAnsi="Times"/>
        </w:rPr>
        <w:t xml:space="preserve"> is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ascii="Times" w:eastAsiaTheme="minorEastAsia" w:hAnsi="Times"/>
        </w:rPr>
        <w:br/>
        <w:t xml:space="preserve"> </w:t>
      </w:r>
      <w:r>
        <w:rPr>
          <w:rFonts w:ascii="Times" w:eastAsiaTheme="minorEastAsia" w:hAnsi="Times"/>
        </w:rPr>
        <w:tab/>
      </w:r>
      <w:r>
        <w:rPr>
          <w:rFonts w:ascii="Times" w:eastAsiaTheme="minorEastAsia" w:hAnsi="Times"/>
        </w:rPr>
        <w:tab/>
      </w:r>
      <w:r>
        <w:rPr>
          <w:rFonts w:ascii="Times" w:hAnsi="Times"/>
        </w:rPr>
        <w:t xml:space="preserve">The reciprocal of </w:t>
      </w:r>
      <m:oMath>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m:t>
        </m:r>
        <m:r>
          <w:rPr>
            <w:rFonts w:ascii="Cambria Math" w:eastAsiaTheme="minorEastAsia" w:hAnsi="Cambria Math"/>
          </w:rPr>
          <m:t xml:space="preserve"> </m:t>
        </m:r>
      </m:oMath>
      <w:r>
        <w:rPr>
          <w:rFonts w:ascii="Times" w:eastAsiaTheme="minorEastAsia" w:hAnsi="Times"/>
        </w:rPr>
        <w:t xml:space="preserve">is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p>
    <w:p w14:paraId="08695937" w14:textId="160FD901" w:rsidR="00DA0563" w:rsidRDefault="00DA0563">
      <w:pPr>
        <w:rPr>
          <w:rFonts w:ascii="Times" w:eastAsiaTheme="minorEastAsia" w:hAnsi="Times"/>
        </w:rPr>
      </w:pPr>
    </w:p>
    <w:p w14:paraId="7904AF23" w14:textId="3146FFBC" w:rsidR="00DA0563" w:rsidRPr="00DA0563" w:rsidRDefault="00DA0563">
      <w:pPr>
        <w:rPr>
          <w:rFonts w:ascii="Times" w:eastAsiaTheme="minorEastAsia" w:hAnsi="Times"/>
          <w:u w:val="single"/>
        </w:rPr>
      </w:pPr>
      <w:r w:rsidRPr="00DA0563">
        <w:rPr>
          <w:rFonts w:ascii="Times" w:eastAsiaTheme="minorEastAsia" w:hAnsi="Times"/>
          <w:u w:val="single"/>
        </w:rPr>
        <w:lastRenderedPageBreak/>
        <w:t>Examples:</w:t>
      </w:r>
    </w:p>
    <w:p w14:paraId="0BCDA338" w14:textId="44A1216A" w:rsidR="00DA0563" w:rsidRDefault="00DA0563">
      <w:pPr>
        <w:rPr>
          <w:rFonts w:ascii="Times" w:eastAsiaTheme="minorEastAsia" w:hAnsi="Times"/>
        </w:rPr>
      </w:pPr>
    </w:p>
    <w:p w14:paraId="748BC2DC" w14:textId="68C620AC" w:rsidR="00DA0563" w:rsidRPr="00DA0563" w:rsidRDefault="00DA0563">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7</m:t>
              </m:r>
            </m:den>
          </m:f>
          <m:r>
            <w:rPr>
              <w:rFonts w:ascii="Cambria Math" w:eastAsiaTheme="minorEastAsia" w:hAnsi="Cambria Math"/>
            </w:rPr>
            <m:t>=</m:t>
          </m:r>
          <m:r>
            <w:rPr>
              <w:rFonts w:ascii="Cambria Math" w:eastAsiaTheme="minorEastAsia" w:hAnsi="Cambria Math"/>
            </w:rPr>
            <m:t xml:space="preserve"> </m:t>
          </m:r>
        </m:oMath>
      </m:oMathPara>
    </w:p>
    <w:p w14:paraId="13E05276" w14:textId="1FC82288" w:rsidR="00DA0563" w:rsidRDefault="00DA0563">
      <w:pPr>
        <w:rPr>
          <w:rFonts w:ascii="Times" w:eastAsiaTheme="minorEastAsia" w:hAnsi="Times"/>
        </w:rPr>
      </w:pPr>
    </w:p>
    <w:p w14:paraId="5BE16E95" w14:textId="10FF09E6" w:rsidR="00DA0563" w:rsidRPr="00DA0563" w:rsidRDefault="00DA0563">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m:t>
              </m:r>
            </m:num>
            <m:den>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den>
          </m:f>
          <m:r>
            <w:rPr>
              <w:rFonts w:ascii="Cambria Math" w:eastAsiaTheme="minorEastAsia" w:hAnsi="Cambria Math"/>
            </w:rPr>
            <m:t>=</m:t>
          </m:r>
        </m:oMath>
      </m:oMathPara>
    </w:p>
    <w:p w14:paraId="232B76C7" w14:textId="557868F0" w:rsidR="00DA0563" w:rsidRDefault="00DA0563">
      <w:pPr>
        <w:rPr>
          <w:rFonts w:ascii="Times" w:eastAsiaTheme="minorEastAsia" w:hAnsi="Times"/>
        </w:rPr>
      </w:pPr>
    </w:p>
    <w:p w14:paraId="075EA552" w14:textId="25C6ED76" w:rsidR="00DA0563" w:rsidRPr="00DA0563" w:rsidRDefault="00DA0563">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 xml:space="preserve">   3   </m:t>
              </m:r>
            </m:num>
            <m:den>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den>
          </m:f>
          <m:r>
            <w:rPr>
              <w:rFonts w:ascii="Cambria Math" w:eastAsiaTheme="minorEastAsia" w:hAnsi="Cambria Math"/>
            </w:rPr>
            <m:t>=</m:t>
          </m:r>
          <m:r>
            <w:rPr>
              <w:rFonts w:ascii="Cambria Math" w:eastAsiaTheme="minorEastAsia" w:hAnsi="Cambria Math"/>
            </w:rPr>
            <m:t xml:space="preserve"> </m:t>
          </m:r>
        </m:oMath>
      </m:oMathPara>
    </w:p>
    <w:p w14:paraId="5B9087DB" w14:textId="52B8BB0B" w:rsidR="00DA0563" w:rsidRDefault="00DA0563">
      <w:pPr>
        <w:rPr>
          <w:rFonts w:ascii="Times" w:eastAsiaTheme="minorEastAsia" w:hAnsi="Times"/>
        </w:rPr>
      </w:pPr>
    </w:p>
    <w:p w14:paraId="13EC70B6" w14:textId="4B236185" w:rsidR="00DA0563" w:rsidRPr="00DA0563" w:rsidRDefault="00DA0563">
      <w:pPr>
        <w:rPr>
          <w:rFonts w:ascii="Times" w:eastAsiaTheme="minorEastAsia" w:hAnsi="Times"/>
        </w:rPr>
      </w:pPr>
      <m:oMathPara>
        <m:oMathParaPr>
          <m:jc m:val="left"/>
        </m:oMathParaPr>
        <m:oMath>
          <m:f>
            <m:fPr>
              <m:ctrlPr>
                <w:rPr>
                  <w:rFonts w:ascii="Cambria Math" w:eastAsiaTheme="minorEastAsia" w:hAnsi="Cambria Math"/>
                  <w:i/>
                </w:rPr>
              </m:ctrlPr>
            </m:fPr>
            <m:num>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 xml:space="preserve">   </m:t>
              </m:r>
            </m:num>
            <m:den>
              <m:r>
                <w:rPr>
                  <w:rFonts w:ascii="Cambria Math" w:eastAsiaTheme="minorEastAsia" w:hAnsi="Cambria Math"/>
                </w:rPr>
                <m:t>3</m:t>
              </m:r>
            </m:den>
          </m:f>
          <m:r>
            <w:rPr>
              <w:rFonts w:ascii="Cambria Math" w:eastAsiaTheme="minorEastAsia" w:hAnsi="Cambria Math"/>
            </w:rPr>
            <m:t>=</m:t>
          </m:r>
          <m:r>
            <w:rPr>
              <w:rFonts w:ascii="Cambria Math" w:eastAsiaTheme="minorEastAsia" w:hAnsi="Cambria Math"/>
            </w:rPr>
            <m:t xml:space="preserve"> </m:t>
          </m:r>
        </m:oMath>
      </m:oMathPara>
    </w:p>
    <w:p w14:paraId="488F82FE" w14:textId="77777777" w:rsidR="00DA0563" w:rsidRDefault="00DA0563">
      <w:pPr>
        <w:rPr>
          <w:rFonts w:ascii="Times" w:eastAsiaTheme="minorEastAsia" w:hAnsi="Times"/>
        </w:rPr>
      </w:pPr>
    </w:p>
    <w:p w14:paraId="63B0F0B9" w14:textId="77777777" w:rsidR="00DA0563" w:rsidRPr="00DA0563" w:rsidRDefault="00DA0563">
      <w:pPr>
        <w:rPr>
          <w:rFonts w:ascii="Times" w:eastAsiaTheme="minorEastAsia" w:hAnsi="Times"/>
        </w:rPr>
      </w:pPr>
    </w:p>
    <w:p w14:paraId="55CD45BF" w14:textId="77777777" w:rsidR="00237F1F" w:rsidRPr="00F8122E" w:rsidRDefault="00237F1F">
      <w:pPr>
        <w:rPr>
          <w:rFonts w:ascii="Times" w:hAnsi="Times"/>
        </w:rPr>
      </w:pPr>
    </w:p>
    <w:sectPr w:rsidR="00237F1F" w:rsidRPr="00F8122E" w:rsidSect="00237F1F">
      <w:headerReference w:type="default" r:id="rId6"/>
      <w:footerReference w:type="default" r:id="rId7"/>
      <w:pgSz w:w="12240" w:h="15840"/>
      <w:pgMar w:top="1440" w:right="1440" w:bottom="10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252B" w14:textId="77777777" w:rsidR="000A72DE" w:rsidRDefault="000A72DE" w:rsidP="004A76B6">
      <w:r>
        <w:separator/>
      </w:r>
    </w:p>
  </w:endnote>
  <w:endnote w:type="continuationSeparator" w:id="0">
    <w:p w14:paraId="1E78D1A8" w14:textId="77777777" w:rsidR="000A72DE" w:rsidRDefault="000A72DE" w:rsidP="004A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ADD" w14:textId="38D4A7D4" w:rsidR="00DA0563" w:rsidRDefault="00DA0563">
    <w:pPr>
      <w:pStyle w:val="Footer"/>
      <w:jc w:val="center"/>
      <w:rPr>
        <w:color w:val="4472C4" w:themeColor="accent1"/>
      </w:rPr>
    </w:pPr>
    <w:r>
      <w:rPr>
        <w:color w:val="4472C4" w:themeColor="accent1"/>
      </w:rPr>
      <w:tab/>
    </w: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0770167" w14:textId="51375086" w:rsidR="00DA0563" w:rsidRDefault="00DA0563">
    <w:pPr>
      <w:pStyle w:val="Footer"/>
    </w:pPr>
    <w:r>
      <w:rPr>
        <w:color w:val="4472C4" w:themeColor="accent1"/>
      </w:rPr>
      <w:t xml:space="preserve">Fleur </w:t>
    </w:r>
    <w:proofErr w:type="spellStart"/>
    <w:r>
      <w:rPr>
        <w:color w:val="4472C4" w:themeColor="accent1"/>
      </w:rPr>
      <w:t>Marsella</w:t>
    </w:r>
    <w:proofErr w:type="spellEnd"/>
    <w:r>
      <w:rPr>
        <w:color w:val="4472C4" w:themeColor="accent1"/>
      </w:rPr>
      <w:t xml:space="preserve"> – FH Collins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6ADB" w14:textId="77777777" w:rsidR="000A72DE" w:rsidRDefault="000A72DE" w:rsidP="004A76B6">
      <w:r>
        <w:separator/>
      </w:r>
    </w:p>
  </w:footnote>
  <w:footnote w:type="continuationSeparator" w:id="0">
    <w:p w14:paraId="2E7A2E7C" w14:textId="77777777" w:rsidR="000A72DE" w:rsidRDefault="000A72DE" w:rsidP="004A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19FE" w14:textId="09F0A4EC" w:rsidR="004A76B6" w:rsidRDefault="004A76B6">
    <w:pPr>
      <w:pStyle w:val="Header"/>
    </w:pPr>
    <w:r>
      <w:t xml:space="preserve"> </w:t>
    </w:r>
    <w:r>
      <w:tab/>
    </w:r>
    <w:r>
      <w:tab/>
      <w:t>Math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B6"/>
    <w:rsid w:val="00077D5F"/>
    <w:rsid w:val="000A72DE"/>
    <w:rsid w:val="0023372A"/>
    <w:rsid w:val="00237F1F"/>
    <w:rsid w:val="002E1829"/>
    <w:rsid w:val="004A76B6"/>
    <w:rsid w:val="007A0371"/>
    <w:rsid w:val="008534CB"/>
    <w:rsid w:val="00937A69"/>
    <w:rsid w:val="00B275B6"/>
    <w:rsid w:val="00C12268"/>
    <w:rsid w:val="00C83886"/>
    <w:rsid w:val="00DA0563"/>
    <w:rsid w:val="00F81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E5C113"/>
  <w15:chartTrackingRefBased/>
  <w15:docId w15:val="{4B696466-BB5F-7B48-BA2B-C4E6E0EF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6B6"/>
    <w:pPr>
      <w:tabs>
        <w:tab w:val="center" w:pos="4680"/>
        <w:tab w:val="right" w:pos="9360"/>
      </w:tabs>
    </w:pPr>
  </w:style>
  <w:style w:type="character" w:customStyle="1" w:styleId="HeaderChar">
    <w:name w:val="Header Char"/>
    <w:basedOn w:val="DefaultParagraphFont"/>
    <w:link w:val="Header"/>
    <w:uiPriority w:val="99"/>
    <w:rsid w:val="004A76B6"/>
  </w:style>
  <w:style w:type="paragraph" w:styleId="Footer">
    <w:name w:val="footer"/>
    <w:basedOn w:val="Normal"/>
    <w:link w:val="FooterChar"/>
    <w:uiPriority w:val="99"/>
    <w:unhideWhenUsed/>
    <w:rsid w:val="004A76B6"/>
    <w:pPr>
      <w:tabs>
        <w:tab w:val="center" w:pos="4680"/>
        <w:tab w:val="right" w:pos="9360"/>
      </w:tabs>
    </w:pPr>
  </w:style>
  <w:style w:type="character" w:customStyle="1" w:styleId="FooterChar">
    <w:name w:val="Footer Char"/>
    <w:basedOn w:val="DefaultParagraphFont"/>
    <w:link w:val="Footer"/>
    <w:uiPriority w:val="99"/>
    <w:rsid w:val="004A76B6"/>
  </w:style>
  <w:style w:type="character" w:styleId="PlaceholderText">
    <w:name w:val="Placeholder Text"/>
    <w:basedOn w:val="DefaultParagraphFont"/>
    <w:uiPriority w:val="99"/>
    <w:semiHidden/>
    <w:rsid w:val="00F812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Marsella</dc:creator>
  <cp:keywords/>
  <dc:description/>
  <cp:lastModifiedBy>Fleur Marsella</cp:lastModifiedBy>
  <cp:revision>4</cp:revision>
  <dcterms:created xsi:type="dcterms:W3CDTF">2022-01-17T21:05:00Z</dcterms:created>
  <dcterms:modified xsi:type="dcterms:W3CDTF">2022-01-17T21:46:00Z</dcterms:modified>
</cp:coreProperties>
</file>